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Orchestrating Intelligence: Strategies for Multi-Project Organization with LLM-Powered Knowledge Fabrics</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2"/>
          <w:szCs w:val="32"/>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2"/>
          <w:szCs w:val="32"/>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1. Executive Summary</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contemporary enterprise operates within an intricate web of concurrent projects, often leading to fragmented knowledge, siloed teams, and communication bottlenecks. This complexity is compounded by the sheer volume of data inherent in modern operations, spanning codebases, business plans, marketing strategies, and extensive research. Even with advanced Large Language Models (LLMs) having access to this vast internal knowledge base via a Model Context Protocol (MCP) server, the challenge of maintaining organizational coherence and leveraging these tools as an "amazing multiplier" remains significant. The sheer scale of ongoing initiatives can overwhelm traditional management approaches, necessitating a paradigm shift in how intelligence is orchestrated across the enterprise.</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report outlines a strategic framework designed to transform this challenge into a competitive advantage. It proposes a multi-faceted approach centered on building a robust LLM-powered knowledge fabric, implementing dynamic multi-agent orchestration, and leveraging advanced analytics for predictive insights. By adopting these strategies, organizations can move beyond simple information retrieval to proactive project management, enhanced decision-making, and fostered cross-organizational synergy. The aim is to automate routine tasks, infuse context-aware intelligence into every facet of project execution, and facilitate seamless collaboration across diverse project landscapes, ultimately realizing the full transformative potential of LLM-integrated environments.</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0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2. The Modern Project Landscape: Navigating Complexity with LLMs</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0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Framing the User's Challenge: The "Overwhelm" of Multi-Project Environments</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Organizations today frequently manage a multitude of projects simultaneously, a scenario that often gives rise to significant operational challenges. This multi-project environment inherently fosters fragmented knowledge, as different teams or individuals develop expertise and data within their specific domains without a cohesive, overarching view.</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leads to siloed operations, where developers, for instance, may only have visibility into their immediate work areas, inadvertently increasing duplication of effort and slowing down collaborative processes.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sheer volume of project-related data—ranging from intricate codebases and detailed business plans to evolving marketing strategies and compiled research—further exacerbates this complexity. Human project managers, despite their best efforts, can struggle to maintain a holistic perspective and identify the intricate interdependencies that exist between seemingly disparate projects.</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feeling of being "overwhelmed," as articulated in the query, stems not merely from the sheer volume of data but fundamentally from the lack of interconnectedness and contextual understanding across these disparate data sources and project silos. Traditional organizational structures and information systems were not designed to synthesize such vast and varied information dynamically. LLMs, with their inherent capabilities for contextual understanding and pattern recognition, are uniquely positioned to address this fragmentation. They can process and interpret complex relationships within and across diverse data types, thereby bridging the gaps that typically lead to organizational disarray. The challenge, therefore, shifts from simply accessing information to intelligently structuring, linking, and acting upon it in a coordinated manner across an entire portfolio of projects.</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1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The LLM Advantage: Beyond Simple Queries to Intelligent Orchestration</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Large Language Models have ushered in a new era of artificial intelligence, offering unprecedented capabilities in natural language understanding and generation.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Their utility extends far beyond simple query-response mechanisms, evolving into sophisticated tools capable of multi-step reasoning, intricate planning, and autonomous action.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This progression allows LLMs to transcend the role of mere information providers and become intelligent assistants that can automate repetitive tasks, offer smart suggestions, and even generate entire code snippets or comprehensive documentation from natural language descriptions.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"amazing multiplier" effect, as described in the user's query, is fully realized when LLMs transition from being passive information retrieval tools to becoming proactive, goal-seeking agents. This transformation empowers them to decompose complex problems into manageable sub-tasks, execute logical steps, and retrieve relevant data as needed. For example, agentic LLMs are capable of reasoning, acting, and interacting within dynamic environments, automating workflows and taking decisive actions based on their understanding of the context.</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This shift enables the automation of entire segments of work, moving beyond merely accelerating individual tasks to fundamentally enhancing overall operational efficiency. It means that LLMs can not only process and understand information more quickly but also initiate and manage subsequent actions, thereby significantly amplifying human productivity and strategic output across multiple projects.</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1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3. Foundational Pillars: Building Your LLM-Powered Knowledge Fabric</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To effectively manage a multi-project environment and fully leverage the capabilities of LLMs, a robust and intelligent knowledge fabric must be established. This fabric serves as the central nervous system, ensuring that all relevant data—from code to strategic documents—is accessible, contextualized, and actionable.</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1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Context Management and Long-Term Memory</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Effective multi-project management critically depends on LLMs' ability to maintain coherence across extended interactions and vast datasets. Modern long-context LLMs, with context windows now reaching millions of tokens, are instrumental in this regard, enabling them to comprehend and process entire code repositories, extensive legal documents, or comprehensive research compilations without losing sight of the broader picture.</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This expanded capacity allows for a deeper and more accurate understanding of complex information.</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However, the mere size of a context window does not guarantee optimal performance. LLMs can still suffer from the "lost-in-the-middle" phenomenon, where information located in the central parts of a long input is inadvertently overlooked.</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To counteract this, specialized techniques such as INformation-INtensive (IN2) training have been developed. IN2 training explicitly emphasizes that crucial information can be distributed throughout the entire context, not just at the beginning or end, thereby improving the model's ability to utilize all provided data.</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For persistent, long-term memory that extends beyond the confines of a single context window, advanced agentic memory architectures are essential. Systems like A-MEM, for instance, are designed to generate structured memory notes, dynamically link them based on semantic similarity, and continuously evolve this memory as new information is acquired, mirroring the adaptive nature of human learning.</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In multi-user, multi-agent environments, collaborative memory frameworks further enhance this capability by enabling controlled knowledge transfer across different users and agents, all while incorporating dynamic access controls to manage permissions and data visibility.</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The challenge of long-term memory for LLMs in multi-project contexts is therefore not simply about increasing token limits. It necessitates the development of adaptive, structured, and collaborative memory architectures that can dynamically manage and share context across diverse agents and users, ensuring persistent, relevant, and secure knowledge access throughout the project lifecycle. This moves beyond the capacity of a single LLM to a sophisticated, system-level knowledge fabric.</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2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Intelligent Knowledge Retrieval (RAG &amp; Knowledge Graphs)</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Retrieval-Augmented Generation (RAG) stands as a cornerstone technology for grounding LLM responses in external, up-to-date knowledge, which significantly mitigates the risk of hallucinations and enhances factual accuracy.</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A typical RAG system operates by breaking down documents into smaller, manageable chunks, generating numerical representations (vector embeddings) for these chunks, and storing them in specialized vector databases.</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This architecture enables LLMs to perform semantic searches, retrieving information based on the meaning of a query rather than just keyword matching.</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When applied to codebases, RAG can profoundly impact software development. It accelerates development cycles by providing contextually relevant code suggestions, improves overall code quality, enhances documentation generation, and facilitates faster onboarding for new team members by grounding LLMs in project-specific information and coding standards.</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The emerging field of semantic code search further leverages LLMs to understand the intent and relationships within code, moving beyond superficial keyword matching to a deeper comprehension of code functionality.</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Complementing RAG, Knowledge Graphs (KGs) offer a structured representation of information, capturing complex relationships between entities that might be missed by purely textual analysis.</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 KGs enhance contextual understanding, enable dynamic knowledge integration (as they can be updated in real-time without the need for expensive LLM retraining), and facilitate more accurate and logical reasoning.</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 For instance, KGs can represent relationships between code modules, business processes, and strategic objectives, providing a holistic view of project interdependencies.</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r w:rsidDel="00000000" w:rsidR="00000000" w:rsidRPr="00000000">
        <w:rPr>
          <w:rFonts w:ascii="Google Sans Text" w:cs="Google Sans Text" w:eastAsia="Google Sans Text" w:hAnsi="Google Sans Text"/>
          <w:i w:val="0"/>
          <w:color w:val="1b1c1d"/>
          <w:sz w:val="24"/>
          <w:szCs w:val="24"/>
          <w:rtl w:val="0"/>
        </w:rPr>
        <w:t xml:space="preserve"> The most advanced approach involves Hybrid RAG architectures, which combine the strengths of traditional vector-based retrieval with the structured capabilities of knowledge graphs. This fusion allows for the leveraging of both unstructured and structured data, leading to improved accuracy and speed in complex information extraction and generation tasks.</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progression from basic RAG to the integration of Knowledge Graphs signifies a pivotal shift towards a unified, semantically rich enterprise knowledge fabric. This fabric not only provides immediate context but also enables deeper reasoning and relationship inference, which is critical for navigating complex multi-project environments where understanding intricate interdependencies is paramount. This integration transforms raw, disparate data into actionable intelligence, allowing for more informed decision-making and proactive management across the entire project portfolio.</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2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Tool Use and External System Integration (Model Context Protocol - MCP)</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While LLMs possess remarkable intelligence, they inherently face limitations when confronted with complex computations, the need for real-time data access, or the requirement to interact with external environments.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r w:rsidDel="00000000" w:rsidR="00000000" w:rsidRPr="00000000">
        <w:rPr>
          <w:rFonts w:ascii="Google Sans Text" w:cs="Google Sans Text" w:eastAsia="Google Sans Text" w:hAnsi="Google Sans Text"/>
          <w:i w:val="0"/>
          <w:color w:val="1b1c1d"/>
          <w:sz w:val="24"/>
          <w:szCs w:val="24"/>
          <w:rtl w:val="0"/>
        </w:rPr>
        <w:t xml:space="preserve"> This is where tool learning becomes indispensable, augmenting LLM capabilities by enabling dynamic interaction with a wide array of external tools and Application Programming Interfaces (APIs).</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r w:rsidDel="00000000" w:rsidR="00000000" w:rsidRPr="00000000">
        <w:rPr>
          <w:rFonts w:ascii="Google Sans Text" w:cs="Google Sans Text" w:eastAsia="Google Sans Text" w:hAnsi="Google Sans Text"/>
          <w:i w:val="0"/>
          <w:color w:val="1b1c1d"/>
          <w:sz w:val="24"/>
          <w:szCs w:val="24"/>
          <w:rtl w:val="0"/>
        </w:rPr>
        <w:t xml:space="preserve"> The typical workflow for tool-augmented LLMs involves a sequence of four stages: task planning, where the LLM breaks down a complex query; tool selection, where it chooses the most appropriate tool; tool calling, where it executes the tool with correct parameters; and finally, response generation, where it synthesizes the tool's output with its internal knowledge.</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Model Context Protocol (MCP) has emerged as a foundational open standard that acts as a "universal adapter" or, colloquially, a "USB-C port for AI applications".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r w:rsidDel="00000000" w:rsidR="00000000" w:rsidRPr="00000000">
        <w:rPr>
          <w:rFonts w:ascii="Google Sans Text" w:cs="Google Sans Text" w:eastAsia="Google Sans Text" w:hAnsi="Google Sans Text"/>
          <w:i w:val="0"/>
          <w:color w:val="1b1c1d"/>
          <w:sz w:val="24"/>
          <w:szCs w:val="24"/>
          <w:rtl w:val="0"/>
        </w:rPr>
        <w:t xml:space="preserve"> This protocol provides a standardized, consistent, and secure method for AI applications to provide context to LLMs and for LLMs to make structured API calls to external services.</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r w:rsidDel="00000000" w:rsidR="00000000" w:rsidRPr="00000000">
        <w:rPr>
          <w:rFonts w:ascii="Google Sans Text" w:cs="Google Sans Text" w:eastAsia="Google Sans Text" w:hAnsi="Google Sans Text"/>
          <w:i w:val="0"/>
          <w:color w:val="1b1c1d"/>
          <w:sz w:val="24"/>
          <w:szCs w:val="24"/>
          <w:rtl w:val="0"/>
        </w:rPr>
        <w:t xml:space="preserve"> MCP facilitates dynamic service discovery, ensuring that LLMs can identify and utilize available tools efficiently. It also enforces consistent security controls and offers plug-and-play scalability, simplifying the integration of diverse systems.</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successful integration of LLMs into complex enterprise workflows, particularly across multiple projects, hinges on their ability to interact seamlessly with existing systems and data sources. MCP directly addresses this fundamental interoperability challenge. It enables LLMs to move beyond merely understanding data to actively </w:t>
      </w:r>
      <w:r w:rsidDel="00000000" w:rsidR="00000000" w:rsidRPr="00000000">
        <w:rPr>
          <w:rFonts w:ascii="Google Sans Text" w:cs="Google Sans Text" w:eastAsia="Google Sans Text" w:hAnsi="Google Sans Text"/>
          <w:i w:val="1"/>
          <w:color w:val="1b1c1d"/>
          <w:sz w:val="24"/>
          <w:szCs w:val="24"/>
          <w:rtl w:val="0"/>
        </w:rPr>
        <w:t xml:space="preserve">acting</w:t>
      </w:r>
      <w:r w:rsidDel="00000000" w:rsidR="00000000" w:rsidRPr="00000000">
        <w:rPr>
          <w:rFonts w:ascii="Google Sans Text" w:cs="Google Sans Text" w:eastAsia="Google Sans Text" w:hAnsi="Google Sans Text"/>
          <w:i w:val="0"/>
          <w:color w:val="1b1c1d"/>
          <w:sz w:val="24"/>
          <w:szCs w:val="24"/>
          <w:rtl w:val="0"/>
        </w:rPr>
        <w:t xml:space="preserve"> upon it and </w:t>
      </w:r>
      <w:r w:rsidDel="00000000" w:rsidR="00000000" w:rsidRPr="00000000">
        <w:rPr>
          <w:rFonts w:ascii="Google Sans Text" w:cs="Google Sans Text" w:eastAsia="Google Sans Text" w:hAnsi="Google Sans Text"/>
          <w:i w:val="1"/>
          <w:color w:val="1b1c1d"/>
          <w:sz w:val="24"/>
          <w:szCs w:val="24"/>
          <w:rtl w:val="0"/>
        </w:rPr>
        <w:t xml:space="preserve">orchestrating</w:t>
      </w:r>
      <w:r w:rsidDel="00000000" w:rsidR="00000000" w:rsidRPr="00000000">
        <w:rPr>
          <w:rFonts w:ascii="Google Sans Text" w:cs="Google Sans Text" w:eastAsia="Google Sans Text" w:hAnsi="Google Sans Text"/>
          <w:i w:val="0"/>
          <w:color w:val="1b1c1d"/>
          <w:sz w:val="24"/>
          <w:szCs w:val="24"/>
          <w:rtl w:val="0"/>
        </w:rPr>
        <w:t xml:space="preserve"> processes across disparate enterprise tools. This capability transforms LLMs into true "agentic" systems, capable of executing tasks, updating records, and triggering workflows in real-time. This is a critical step for transitioning from analytical insights to automated execution within project management, thereby significantly amplifying the "amazing multiplier" effect mentioned in the user's query.</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2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Table 3: Data Integration Strategies for Enterprise Knowledge Bases</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b w:val="1"/>
          <w:i w:val="0"/>
          <w:color w:val="1b1c1d"/>
          <w:sz w:val="24"/>
          <w:szCs w:val="24"/>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Strategy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Primary Mechanism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Strengths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Best Use Cases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Key Benefits for Multi-Project Context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Pure Retrieval-Augmented Generation (RAG)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Vector embeddings for semantic search of unstructured text; LLM synthesizes retrieved content.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Reduces hallucinations, provides up-to-date information, cost-effective for dynamic knowledge.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Q&amp;A over documents, code assistance, summarizing research, customer support.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Grounds project discussions in factual data, accelerates information retrieval from diverse project documents, enhances accuracy of LLM-generated content for specific projects.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Knowledge Graphs (KGs)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Structured representation of entities and relationships; semantic querying.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Captures complex relationships, enables logical reasoning, real-time updates without retraining LLM.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Interdependency mapping (code, business processes), root cause analysis, compliance checks, expertise discovery.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Visualizes and manages inter-project dependencies, identifies synergies across projects, provides a structured understanding of complex business and technical relationships.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Hybrid GraphRAG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Combines vector-based RAG with KG-driven reasoning.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Leverages both unstructured text and structured relationships; improved accuracy and speed for complex queries.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Financial analysis, legal document review, multi-modal data integration, deep project insights.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Offers a comprehensive view by integrating all project data types, enables sophisticated analysis of project interactions, supports more nuanced decision-making by combining factual and relational context.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Model Context Protocol (MCP)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Standardized API for LLM interaction with external tools and data sources.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Universal adapter for diverse systems, plug-and-play integration, consistent security, dynamic service discovery.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Real-time data access, automated tool execution, cross-platform workflow orchestration, secure data exchange.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Facilitates seamless automation of project tasks (e.g., updating systems, fetching live data), ensures secure and consistent interaction with all internal tools and databases across projects, enables true agentic behavior for project management.</w:t>
            </w:r>
          </w:p>
        </w:tc>
      </w:tr>
    </w:tbl>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tl w:val="0"/>
        </w:rPr>
      </w:r>
    </w:p>
    <w:p w:rsidR="00000000" w:rsidDel="00000000" w:rsidP="00000000" w:rsidRDefault="00000000" w:rsidRPr="00000000" w14:paraId="0000004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4. Strategic Frameworks for Multi-Project Orchestration</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Leveraging the foundational knowledge fabric, organizations can implement strategic frameworks that transform how multiple projects are managed, moving towards a more intelligent and adaptive orchestration model.</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4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Dynamic Task Decomposition and Planning</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ability of LLMs to dynamically decompose and plan tasks is fundamental to managing multiple concurrent projects effectively. LLMs, particularly when integrated into multi-agent systems, excel at breaking down complex user queries or high-level project goals into smaller, more manageable, and solvable subtasks.</w:t>
      </w:r>
      <w:r w:rsidDel="00000000" w:rsidR="00000000" w:rsidRPr="00000000">
        <w:rPr>
          <w:rFonts w:ascii="Google Sans Text" w:cs="Google Sans Text" w:eastAsia="Google Sans Text" w:hAnsi="Google Sans Text"/>
          <w:i w:val="0"/>
          <w:color w:val="575b5f"/>
          <w:sz w:val="24"/>
          <w:szCs w:val="24"/>
          <w:vertAlign w:val="superscript"/>
          <w:rtl w:val="0"/>
        </w:rPr>
        <w:t xml:space="preserve">32</w:t>
      </w:r>
      <w:r w:rsidDel="00000000" w:rsidR="00000000" w:rsidRPr="00000000">
        <w:rPr>
          <w:rFonts w:ascii="Google Sans Text" w:cs="Google Sans Text" w:eastAsia="Google Sans Text" w:hAnsi="Google Sans Text"/>
          <w:i w:val="0"/>
          <w:color w:val="1b1c1d"/>
          <w:sz w:val="24"/>
          <w:szCs w:val="24"/>
          <w:rtl w:val="0"/>
        </w:rPr>
        <w:t xml:space="preserve"> This capability is akin to a human project manager dissecting a large initiative into a detailed work breakdown structure, but with the added benefit of AI-driven speed and adaptability.</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sophisticated approach to this is the "Division-of-Thoughts" (DoT) framework.</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r w:rsidDel="00000000" w:rsidR="00000000" w:rsidRPr="00000000">
        <w:rPr>
          <w:rFonts w:ascii="Google Sans Text" w:cs="Google Sans Text" w:eastAsia="Google Sans Text" w:hAnsi="Google Sans Text"/>
          <w:i w:val="0"/>
          <w:color w:val="1b1c1d"/>
          <w:sz w:val="24"/>
          <w:szCs w:val="24"/>
          <w:rtl w:val="0"/>
        </w:rPr>
        <w:t xml:space="preserve"> DoT strategically leverages the synergy between locally deployed Smaller-scale Language Models (SLMs) and more powerful, cloud-based LLMs. Simpler sub-tasks, which might involve routine data extraction or basic content generation, can be efficiently routed to SLMs, optimizing for cost and enhancing data privacy by keeping sensitive information local. Conversely, more complex sub-tasks requiring advanced reasoning or extensive knowledge are seamlessly escalated to larger, more capable cloud models.</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r w:rsidDel="00000000" w:rsidR="00000000" w:rsidRPr="00000000">
        <w:rPr>
          <w:rFonts w:ascii="Google Sans Text" w:cs="Google Sans Text" w:eastAsia="Google Sans Text" w:hAnsi="Google Sans Text"/>
          <w:i w:val="0"/>
          <w:color w:val="1b1c1d"/>
          <w:sz w:val="24"/>
          <w:szCs w:val="24"/>
          <w:rtl w:val="0"/>
        </w:rPr>
        <w:t xml:space="preserve"> This intelligent routing ensures that computational resources are utilized optimally across the entire project portfolio.</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LLM-driven planning extends beyond mere task breakdown. It involves identifying intricate dependencies between sub-tasks, determining the most efficient execution sequences, and continuously refining these plans as project conditions evolve.</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r w:rsidDel="00000000" w:rsidR="00000000" w:rsidRPr="00000000">
        <w:rPr>
          <w:rFonts w:ascii="Google Sans Text" w:cs="Google Sans Text" w:eastAsia="Google Sans Text" w:hAnsi="Google Sans Text"/>
          <w:i w:val="0"/>
          <w:color w:val="1b1c1d"/>
          <w:sz w:val="24"/>
          <w:szCs w:val="24"/>
          <w:rtl w:val="0"/>
        </w:rPr>
        <w:t xml:space="preserve"> This can manifest as the generation of dynamic task graphs, which visualize project flows and dependencies, enabling efficient scheduling and identification of parallelizable workstreams.</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r w:rsidDel="00000000" w:rsidR="00000000" w:rsidRPr="00000000">
        <w:rPr>
          <w:rFonts w:ascii="Google Sans Text" w:cs="Google Sans Text" w:eastAsia="Google Sans Text" w:hAnsi="Google Sans Text"/>
          <w:i w:val="0"/>
          <w:color w:val="1b1c1d"/>
          <w:sz w:val="24"/>
          <w:szCs w:val="24"/>
          <w:rtl w:val="0"/>
        </w:rPr>
        <w:t xml:space="preserve"> The application of LLMs in this domain represents a profound shift from static project plans to adaptive, AI-driven project management. LLMs can continuously re-evaluate task dependencies, dynamically allocate resources, and optimize workflows in real-time, significantly enhancing organizational agility and responsiveness to the ever-changing demands of a multi-project landscape. This constant optimization ensures that resources are always aligned with the most critical paths and emerging priorities across all active projects.</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5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Automated Progress Monitoring and Reporting</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Effective organization in a multi-project environment hinges on a clear and continuous understanding of project status. LLMs are uniquely positioned to automate the extraction of project progress from diverse, often unstructured, data sources that are typically challenging for traditional systems to process. For instance, LLMs can analyze commit messages in code repositories to infer development progress, identify completed features, or flag potential issues.</w:t>
      </w:r>
      <w:r w:rsidDel="00000000" w:rsidR="00000000" w:rsidRPr="00000000">
        <w:rPr>
          <w:rFonts w:ascii="Google Sans Text" w:cs="Google Sans Text" w:eastAsia="Google Sans Text" w:hAnsi="Google Sans Text"/>
          <w:i w:val="0"/>
          <w:color w:val="575b5f"/>
          <w:sz w:val="24"/>
          <w:szCs w:val="24"/>
          <w:vertAlign w:val="superscript"/>
          <w:rtl w:val="0"/>
        </w:rPr>
        <w:t xml:space="preserve">37</w:t>
      </w:r>
      <w:r w:rsidDel="00000000" w:rsidR="00000000" w:rsidRPr="00000000">
        <w:rPr>
          <w:rFonts w:ascii="Google Sans Text" w:cs="Google Sans Text" w:eastAsia="Google Sans Text" w:hAnsi="Google Sans Text"/>
          <w:i w:val="0"/>
          <w:color w:val="1b1c1d"/>
          <w:sz w:val="24"/>
          <w:szCs w:val="24"/>
          <w:rtl w:val="0"/>
        </w:rPr>
        <w:t xml:space="preserve"> Similarly, they can summarize lengthy meeting transcripts, distilling key decisions, action items, and blockers, thereby saving significant time for team members who need to stay informed without attending every discussion.</w:t>
      </w:r>
      <w:r w:rsidDel="00000000" w:rsidR="00000000" w:rsidRPr="00000000">
        <w:rPr>
          <w:rFonts w:ascii="Google Sans Text" w:cs="Google Sans Text" w:eastAsia="Google Sans Text" w:hAnsi="Google Sans Text"/>
          <w:i w:val="0"/>
          <w:color w:val="575b5f"/>
          <w:sz w:val="24"/>
          <w:szCs w:val="24"/>
          <w:vertAlign w:val="superscript"/>
          <w:rtl w:val="0"/>
        </w:rPr>
        <w:t xml:space="preserve">39</w:t>
      </w:r>
      <w:r w:rsidDel="00000000" w:rsidR="00000000" w:rsidRPr="00000000">
        <w:rPr>
          <w:rFonts w:ascii="Google Sans Text" w:cs="Google Sans Text" w:eastAsia="Google Sans Text" w:hAnsi="Google Sans Text"/>
          <w:i w:val="0"/>
          <w:color w:val="1b1c1d"/>
          <w:sz w:val="24"/>
          <w:szCs w:val="24"/>
          <w:rtl w:val="0"/>
        </w:rPr>
        <w:t xml:space="preserve"> Beyond these, LLMs can process a wide array of other project-related documents, extracting critical information and identifying patterns that indicate progress or impediments.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41</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Moving beyond raw data extraction, AI-powered tools can leverage these LLM capabilities to generate dynamic, role-specific project summaries and executive dashboards.</w:t>
      </w:r>
      <w:r w:rsidDel="00000000" w:rsidR="00000000" w:rsidRPr="00000000">
        <w:rPr>
          <w:rFonts w:ascii="Google Sans Text" w:cs="Google Sans Text" w:eastAsia="Google Sans Text" w:hAnsi="Google Sans Text"/>
          <w:i w:val="0"/>
          <w:color w:val="575b5f"/>
          <w:sz w:val="24"/>
          <w:szCs w:val="24"/>
          <w:vertAlign w:val="superscript"/>
          <w:rtl w:val="0"/>
        </w:rPr>
        <w:t xml:space="preserve">42</w:t>
      </w:r>
      <w:r w:rsidDel="00000000" w:rsidR="00000000" w:rsidRPr="00000000">
        <w:rPr>
          <w:rFonts w:ascii="Google Sans Text" w:cs="Google Sans Text" w:eastAsia="Google Sans Text" w:hAnsi="Google Sans Text"/>
          <w:i w:val="0"/>
          <w:color w:val="1b1c1d"/>
          <w:sz w:val="24"/>
          <w:szCs w:val="24"/>
          <w:rtl w:val="0"/>
        </w:rPr>
        <w:t xml:space="preserve"> These dashboards are not static reports but interactive interfaces that provide real-time insights, predictive analytics, and allow for natural language querying, effectively democratizing data access for non-technical stakeholders across the organization.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43</w:t>
      </w:r>
      <w:r w:rsidDel="00000000" w:rsidR="00000000" w:rsidRPr="00000000">
        <w:rPr>
          <w:rFonts w:ascii="Google Sans Text" w:cs="Google Sans Text" w:eastAsia="Google Sans Text" w:hAnsi="Google Sans Text"/>
          <w:i w:val="0"/>
          <w:color w:val="1b1c1d"/>
          <w:sz w:val="24"/>
          <w:szCs w:val="24"/>
          <w:rtl w:val="0"/>
        </w:rPr>
        <w:t xml:space="preserve"> LLMs can interpret the underlying data, highlight key trends, identify anomalies, and even suggest possible courses of action, transforming raw metrics into actionable intelligence.</w:t>
      </w:r>
      <w:r w:rsidDel="00000000" w:rsidR="00000000" w:rsidRPr="00000000">
        <w:rPr>
          <w:rFonts w:ascii="Google Sans Text" w:cs="Google Sans Text" w:eastAsia="Google Sans Text" w:hAnsi="Google Sans Text"/>
          <w:i w:val="0"/>
          <w:color w:val="575b5f"/>
          <w:sz w:val="24"/>
          <w:szCs w:val="24"/>
          <w:vertAlign w:val="superscript"/>
          <w:rtl w:val="0"/>
        </w:rPr>
        <w:t xml:space="preserve">43</w:t>
      </w:r>
      <w:r w:rsidDel="00000000" w:rsidR="00000000" w:rsidRPr="00000000">
        <w:rPr>
          <w:rFonts w:ascii="Google Sans Text" w:cs="Google Sans Text" w:eastAsia="Google Sans Text" w:hAnsi="Google Sans Text"/>
          <w:i w:val="0"/>
          <w:color w:val="1b1c1d"/>
          <w:sz w:val="24"/>
          <w:szCs w:val="24"/>
          <w:rtl w:val="0"/>
        </w:rPr>
        <w:t xml:space="preserve"> This capability allows for continuous monitoring of Key Performance Indicators (KPIs) and provides early warnings of deviations from planned trajectories.</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approach transforms reactive project management into a proactive and adaptive discipline. By continuously monitoring diverse data streams and generating context-aware summaries and visualizations, LLMs provide early warnings of potential issues, identify emerging patterns, and offer prescriptive insights. This is the essence of staying "organized" in a dynamic, multi-project environment, enabling stakeholders to make informed decisions faster and with greater confidence.</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5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Cross-Project Synergy and Conflict Resolution</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Managing "so many projects going on" necessitates a sophisticated understanding of how these projects interact and influence one another. LLMs play a crucial role in identifying reusable components and common patterns across diverse projects and codebases.</w:t>
      </w:r>
      <w:r w:rsidDel="00000000" w:rsidR="00000000" w:rsidRPr="00000000">
        <w:rPr>
          <w:rFonts w:ascii="Google Sans Text" w:cs="Google Sans Text" w:eastAsia="Google Sans Text" w:hAnsi="Google Sans Text"/>
          <w:i w:val="0"/>
          <w:color w:val="575b5f"/>
          <w:sz w:val="24"/>
          <w:szCs w:val="24"/>
          <w:vertAlign w:val="superscript"/>
          <w:rtl w:val="0"/>
        </w:rPr>
        <w:t xml:space="preserve">44</w:t>
      </w:r>
      <w:r w:rsidDel="00000000" w:rsidR="00000000" w:rsidRPr="00000000">
        <w:rPr>
          <w:rFonts w:ascii="Google Sans Text" w:cs="Google Sans Text" w:eastAsia="Google Sans Text" w:hAnsi="Google Sans Text"/>
          <w:i w:val="0"/>
          <w:color w:val="1b1c1d"/>
          <w:sz w:val="24"/>
          <w:szCs w:val="24"/>
          <w:rtl w:val="0"/>
        </w:rPr>
        <w:t xml:space="preserve"> This capability helps to reduce redundant efforts, improve overall code quality and consistency by promoting best practices, and fosters better collaboration by highlighting shared assets and knowledge.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AI-powered tools can significantly simplify the visualization of complex dependencies and detect hidden interconnections across systems.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is particularly critical for managing inter-project dependencies, such as shared libraries or integrated functionalities, and for anticipating potential resource contention in multi-project environments.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49</w:t>
      </w:r>
      <w:r w:rsidDel="00000000" w:rsidR="00000000" w:rsidRPr="00000000">
        <w:rPr>
          <w:rFonts w:ascii="Google Sans Text" w:cs="Google Sans Text" w:eastAsia="Google Sans Text" w:hAnsi="Google Sans Text"/>
          <w:i w:val="0"/>
          <w:color w:val="1b1c1d"/>
          <w:sz w:val="24"/>
          <w:szCs w:val="24"/>
          <w:rtl w:val="0"/>
        </w:rPr>
        <w:t xml:space="preserve"> By providing a clear map of these relationships, organizations can proactively address bottlenecks and optimize resource allocation.</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Furthermore, LLMs can facilitate strategic alignment and the cross-pollination of insights across projects. Multi-agent systems, where LLMs are assigned complementary roles, can achieve a form of collective intelligence, enabling them to solve complex tasks that would be intractable for a single model.</w:t>
      </w:r>
      <w:r w:rsidDel="00000000" w:rsidR="00000000" w:rsidRPr="00000000">
        <w:rPr>
          <w:rFonts w:ascii="Google Sans Text" w:cs="Google Sans Text" w:eastAsia="Google Sans Text" w:hAnsi="Google Sans Text"/>
          <w:i w:val="0"/>
          <w:color w:val="575b5f"/>
          <w:sz w:val="24"/>
          <w:szCs w:val="24"/>
          <w:vertAlign w:val="superscript"/>
          <w:rtl w:val="0"/>
        </w:rPr>
        <w:t xml:space="preserve">32</w:t>
      </w:r>
      <w:r w:rsidDel="00000000" w:rsidR="00000000" w:rsidRPr="00000000">
        <w:rPr>
          <w:rFonts w:ascii="Google Sans Text" w:cs="Google Sans Text" w:eastAsia="Google Sans Text" w:hAnsi="Google Sans Text"/>
          <w:i w:val="0"/>
          <w:color w:val="1b1c1d"/>
          <w:sz w:val="24"/>
          <w:szCs w:val="24"/>
          <w:rtl w:val="0"/>
        </w:rPr>
        <w:t xml:space="preserve"> The "puppeteer-style paradigm," for instance, describes a centralized orchestrator dynamically directing various LLM agents, promoting those that are effective and suppressing less useful ones, much like a conductor guiding an orchestra.</w:t>
      </w:r>
      <w:r w:rsidDel="00000000" w:rsidR="00000000" w:rsidRPr="00000000">
        <w:rPr>
          <w:rFonts w:ascii="Google Sans Text" w:cs="Google Sans Text" w:eastAsia="Google Sans Text" w:hAnsi="Google Sans Text"/>
          <w:i w:val="0"/>
          <w:color w:val="575b5f"/>
          <w:sz w:val="24"/>
          <w:szCs w:val="24"/>
          <w:vertAlign w:val="superscript"/>
          <w:rtl w:val="0"/>
        </w:rPr>
        <w:t xml:space="preserve">51</w:t>
      </w:r>
      <w:r w:rsidDel="00000000" w:rsidR="00000000" w:rsidRPr="00000000">
        <w:rPr>
          <w:rFonts w:ascii="Google Sans Text" w:cs="Google Sans Text" w:eastAsia="Google Sans Text" w:hAnsi="Google Sans Text"/>
          <w:i w:val="0"/>
          <w:color w:val="1b1c1d"/>
          <w:sz w:val="24"/>
          <w:szCs w:val="24"/>
          <w:rtl w:val="0"/>
        </w:rPr>
        <w:t xml:space="preserve"> This allows for the identification of synergies between projects </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r w:rsidDel="00000000" w:rsidR="00000000" w:rsidRPr="00000000">
        <w:rPr>
          <w:rFonts w:ascii="Google Sans Text" w:cs="Google Sans Text" w:eastAsia="Google Sans Text" w:hAnsi="Google Sans Text"/>
          <w:i w:val="0"/>
          <w:color w:val="1b1c1d"/>
          <w:sz w:val="24"/>
          <w:szCs w:val="24"/>
          <w:rtl w:val="0"/>
        </w:rPr>
        <w:t xml:space="preserve">, prediction of potential conflicts </w:t>
      </w:r>
      <w:r w:rsidDel="00000000" w:rsidR="00000000" w:rsidRPr="00000000">
        <w:rPr>
          <w:rFonts w:ascii="Google Sans Text" w:cs="Google Sans Text" w:eastAsia="Google Sans Text" w:hAnsi="Google Sans Text"/>
          <w:i w:val="0"/>
          <w:color w:val="575b5f"/>
          <w:sz w:val="24"/>
          <w:szCs w:val="24"/>
          <w:vertAlign w:val="superscript"/>
          <w:rtl w:val="0"/>
        </w:rPr>
        <w:t xml:space="preserve">57</w:t>
      </w:r>
      <w:r w:rsidDel="00000000" w:rsidR="00000000" w:rsidRPr="00000000">
        <w:rPr>
          <w:rFonts w:ascii="Google Sans Text" w:cs="Google Sans Text" w:eastAsia="Google Sans Text" w:hAnsi="Google Sans Text"/>
          <w:i w:val="0"/>
          <w:color w:val="1b1c1d"/>
          <w:sz w:val="24"/>
          <w:szCs w:val="24"/>
          <w:rtl w:val="0"/>
        </w:rPr>
        <w:t xml:space="preserve">, and even the suggestion of cross-pollination opportunities for marketing campaigns or business strategies across different initiatives.</w:t>
      </w:r>
      <w:r w:rsidDel="00000000" w:rsidR="00000000" w:rsidRPr="00000000">
        <w:rPr>
          <w:rFonts w:ascii="Google Sans Text" w:cs="Google Sans Text" w:eastAsia="Google Sans Text" w:hAnsi="Google Sans Text"/>
          <w:i w:val="0"/>
          <w:color w:val="575b5f"/>
          <w:sz w:val="24"/>
          <w:szCs w:val="24"/>
          <w:vertAlign w:val="superscript"/>
          <w:rtl w:val="0"/>
        </w:rPr>
        <w:t xml:space="preserve">61</w:t>
      </w:r>
      <w:r w:rsidDel="00000000" w:rsidR="00000000" w:rsidRPr="00000000">
        <w:rPr>
          <w:rFonts w:ascii="Google Sans Text" w:cs="Google Sans Text" w:eastAsia="Google Sans Text" w:hAnsi="Google Sans Text"/>
          <w:i w:val="0"/>
          <w:color w:val="1b1c1d"/>
          <w:sz w:val="24"/>
          <w:szCs w:val="24"/>
          <w:rtl w:val="0"/>
        </w:rPr>
        <w:t xml:space="preserve"> This transforms fragmented efforts into a cohesive, optimized strategic execution, allowing the organization to operate as a unified, intelligent entity rather than a collection of isolated endeavors.</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6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Personalized Insights and Decision Support</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ultimate objective of achieving organization in a multi-project environment is to enable rapid and informed decision-making. LLMs are instrumental in this, providing tailored information delivery based on specific user roles and project needs. This is achieved through "role prompting," a technique that guides the LLM's style, tone, and focus to align with a designated persona, ensuring that responses are relevant and enhance task performance for the recipient.</w:t>
      </w:r>
      <w:r w:rsidDel="00000000" w:rsidR="00000000" w:rsidRPr="00000000">
        <w:rPr>
          <w:rFonts w:ascii="Google Sans Text" w:cs="Google Sans Text" w:eastAsia="Google Sans Text" w:hAnsi="Google Sans Text"/>
          <w:i w:val="0"/>
          <w:color w:val="575b5f"/>
          <w:sz w:val="24"/>
          <w:szCs w:val="24"/>
          <w:vertAlign w:val="superscript"/>
          <w:rtl w:val="0"/>
        </w:rPr>
        <w:t xml:space="preserve">63</w:t>
      </w:r>
      <w:r w:rsidDel="00000000" w:rsidR="00000000" w:rsidRPr="00000000">
        <w:rPr>
          <w:rFonts w:ascii="Google Sans Text" w:cs="Google Sans Text" w:eastAsia="Google Sans Text" w:hAnsi="Google Sans Text"/>
          <w:i w:val="0"/>
          <w:color w:val="1b1c1d"/>
          <w:sz w:val="24"/>
          <w:szCs w:val="24"/>
          <w:rtl w:val="0"/>
        </w:rPr>
        <w:t xml:space="preserve"> For example, an LLM can generate a summary of project risks tailored for an executive, or detailed technical specifications for an engineering lead, each presented in the most consumable format for that role.</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Beyond descriptive reporting, predictive analytics, powered by LLMs, can identify bottlenecks, forecast trends, and assess risks across the entire project portfolio.</w:t>
      </w:r>
      <w:r w:rsidDel="00000000" w:rsidR="00000000" w:rsidRPr="00000000">
        <w:rPr>
          <w:rFonts w:ascii="Google Sans Text" w:cs="Google Sans Text" w:eastAsia="Google Sans Text" w:hAnsi="Google Sans Text"/>
          <w:i w:val="0"/>
          <w:color w:val="575b5f"/>
          <w:sz w:val="24"/>
          <w:szCs w:val="24"/>
          <w:vertAlign w:val="superscript"/>
          <w:rtl w:val="0"/>
        </w:rPr>
        <w:t xml:space="preserve">66</w:t>
      </w:r>
      <w:r w:rsidDel="00000000" w:rsidR="00000000" w:rsidRPr="00000000">
        <w:rPr>
          <w:rFonts w:ascii="Google Sans Text" w:cs="Google Sans Text" w:eastAsia="Google Sans Text" w:hAnsi="Google Sans Text"/>
          <w:i w:val="0"/>
          <w:color w:val="1b1c1d"/>
          <w:sz w:val="24"/>
          <w:szCs w:val="24"/>
          <w:rtl w:val="0"/>
        </w:rPr>
        <w:t xml:space="preserve"> By analyzing vast historical data, such as Jira tickets, LLMs can uncover workflow inefficiencies, detect communication patterns that lead to delays, and predict potential project setbacks.</w:t>
      </w:r>
      <w:r w:rsidDel="00000000" w:rsidR="00000000" w:rsidRPr="00000000">
        <w:rPr>
          <w:rFonts w:ascii="Google Sans Text" w:cs="Google Sans Text" w:eastAsia="Google Sans Text" w:hAnsi="Google Sans Text"/>
          <w:i w:val="0"/>
          <w:color w:val="575b5f"/>
          <w:sz w:val="24"/>
          <w:szCs w:val="24"/>
          <w:vertAlign w:val="superscript"/>
          <w:rtl w:val="0"/>
        </w:rPr>
        <w:t xml:space="preserve">67</w:t>
      </w:r>
      <w:r w:rsidDel="00000000" w:rsidR="00000000" w:rsidRPr="00000000">
        <w:rPr>
          <w:rFonts w:ascii="Google Sans Text" w:cs="Google Sans Text" w:eastAsia="Google Sans Text" w:hAnsi="Google Sans Text"/>
          <w:i w:val="0"/>
          <w:color w:val="1b1c1d"/>
          <w:sz w:val="24"/>
          <w:szCs w:val="24"/>
          <w:rtl w:val="0"/>
        </w:rPr>
        <w:t xml:space="preserve"> This capability transforms reactive problem-solving into proactive strategic management.</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LLMs also contribute to strategic alignment by assisting in the reformulation of objectives and optimizing resource allocation across projects.</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For instance, they can analyze project dependencies and resource availability to suggest optimal scheduling adjustments, or identify potential conflicts before they arise. This shifts the focus from merely reacting to problems to continuously optimizing and adapting project strategies. By providing personalized, predictive, and prescriptive insights, LLMs transform raw data into actionable intelligence for every stakeholder, from individual contributors to executive leadership, fostering a culture of continuous improvement and strategic adaptation.</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6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Table 2: LLM Capabilities for Project Management Tasks</w:t>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b w:val="1"/>
          <w:i w:val="0"/>
          <w:color w:val="1b1c1d"/>
          <w:sz w:val="24"/>
          <w:szCs w:val="24"/>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Project Management Task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Relevant LLM Capability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Key LLM/AI Concept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Impact/Benefit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Task Decomposition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Multi-step Reasoning, Natural Language Understanding, Planning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Division-of-Thoughts (DoT), Agentic Planning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Breaks down complex projects into manageable subtasks; optimizes resource allocation by routing tasks to appropriate LLMs (SLM vs. LLM); enhances project agility.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Progress Monitoring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Natural Language Understanding, Summarization, Data Extraction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LLM-as-a-judge, Multi-document Summarization, Semantic Search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Automates extraction of progress from unstructured data (e.g., commit messages, meeting notes); provides real-time, context-aware project status updates.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Conflict Resolution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Semantic Analysis, Pattern Recognition, Dependency Mapping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Knowledge Graphs, AI-powered Dependency Visualization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Identifies hidden dependencies and potential conflicts across projects or codebases; suggests resolutions by analyzing code context and historical patterns; reduces manual effort in conflict resolution.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Resource Allocation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Planning, Optimization, Predictive Analytics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Dynamic Resource Allocation, Multi-Agent Systems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Forecasts resource needs and availability; optimizes allocation across multiple projects to prevent bottlenecks; adapts to changing project demands.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Risk Prediction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Predictive Analytics, Anomaly Detection, Contextual Understanding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Uncertainty Quantification, Event Sequence Models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Identifies potential project risks early by analyzing historical data and current trends; quantifies uncertainty in project outcomes; supports proactive risk mitigation.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Report Generation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Natural Language Generation, Summarization, Data Integration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Long-Output LLMs, Dynamic Dashboards, Role Prompting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Automates creation of comprehensive, contextually rich project reports; generates dynamic, role-specific dashboards with natural language querying; enhances decision-making by providing actionable insights.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Synergy Identification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Semantic Analysis, Pattern Recognition, Cross-Document Entity Resolution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Knowledge Graphs, Multi-Agent Collaboration, Topic Modeling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Uncovers common patterns and reusable components across projects; identifies opportunities for cross-pollination of ideas and strategies; fosters collective intelligence and innovation.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Code Documentation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Natural Language Generation, Semantic Analysis, Knowledge Extraction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RAG for Codebases, Knowledge Graphs for Code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Automates generation and maintenance of accurate, up-to-date software documentation; grounds documentation in project-specific code and standards; improves onboarding and code quality.</w:t>
            </w:r>
          </w:p>
        </w:tc>
      </w:tr>
    </w:tbl>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tl w:val="0"/>
        </w:rPr>
      </w:r>
    </w:p>
    <w:p w:rsidR="00000000" w:rsidDel="00000000" w:rsidP="00000000" w:rsidRDefault="00000000" w:rsidRPr="00000000" w14:paraId="0000008F">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5. Architectural Considerations and Implementation Pathways</w:t>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Successfully deploying LLM-powered solutions for multi-project orchestration requires careful consideration of architectural choices and implementation strategies. The technical infrastructure must be robust, scalable, and secure to support the complex interactions and data flows inherent in an enterprise environment.</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9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Choosing LLM Agent Frameworks</w:t>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Multi-agent systems (MAS) are pivotal for coordinating and solving complex tasks collectively at scale, moving beyond the limitations of single LLMs.</w:t>
      </w:r>
      <w:r w:rsidDel="00000000" w:rsidR="00000000" w:rsidRPr="00000000">
        <w:rPr>
          <w:rFonts w:ascii="Google Sans Text" w:cs="Google Sans Text" w:eastAsia="Google Sans Text" w:hAnsi="Google Sans Text"/>
          <w:i w:val="0"/>
          <w:color w:val="575b5f"/>
          <w:sz w:val="24"/>
          <w:szCs w:val="24"/>
          <w:vertAlign w:val="superscript"/>
          <w:rtl w:val="0"/>
        </w:rPr>
        <w:t xml:space="preserve">32</w:t>
      </w:r>
      <w:r w:rsidDel="00000000" w:rsidR="00000000" w:rsidRPr="00000000">
        <w:rPr>
          <w:rFonts w:ascii="Google Sans Text" w:cs="Google Sans Text" w:eastAsia="Google Sans Text" w:hAnsi="Google Sans Text"/>
          <w:i w:val="0"/>
          <w:color w:val="1b1c1d"/>
          <w:sz w:val="24"/>
          <w:szCs w:val="24"/>
          <w:rtl w:val="0"/>
        </w:rPr>
        <w:t xml:space="preserve"> These systems enable groups of intelligent agents, each potentially powered by a specialized LLM, to perceive, learn, reason, and act collaboratively towards shared objectives.</w:t>
      </w:r>
      <w:r w:rsidDel="00000000" w:rsidR="00000000" w:rsidRPr="00000000">
        <w:rPr>
          <w:rFonts w:ascii="Google Sans Text" w:cs="Google Sans Text" w:eastAsia="Google Sans Text" w:hAnsi="Google Sans Text"/>
          <w:i w:val="0"/>
          <w:color w:val="575b5f"/>
          <w:sz w:val="24"/>
          <w:szCs w:val="24"/>
          <w:vertAlign w:val="superscript"/>
          <w:rtl w:val="0"/>
        </w:rPr>
        <w:t xml:space="preserve">52</w:t>
      </w:r>
      <w:r w:rsidDel="00000000" w:rsidR="00000000" w:rsidRPr="00000000">
        <w:rPr>
          <w:rFonts w:ascii="Google Sans Text" w:cs="Google Sans Text" w:eastAsia="Google Sans Text" w:hAnsi="Google Sans Text"/>
          <w:i w:val="0"/>
          <w:color w:val="1b1c1d"/>
          <w:sz w:val="24"/>
          <w:szCs w:val="24"/>
          <w:rtl w:val="0"/>
        </w:rPr>
        <w:t xml:space="preserve"> The selection of an appropriate LLM agent framework is not merely a technical detail but a strategic decision that profoundly impacts the scalability, flexibility, and maintainability of the multi-project orchestration system.</w:t>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Several leading frameworks provide the foundational building blocks for creating LLM-powered multi-agent applications:</w:t>
      </w:r>
    </w:p>
    <w:p w:rsidR="00000000" w:rsidDel="00000000" w:rsidP="00000000" w:rsidRDefault="00000000" w:rsidRPr="00000000" w14:paraId="00000097">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LangChain</w:t>
      </w:r>
      <w:r w:rsidDel="00000000" w:rsidR="00000000" w:rsidRPr="00000000">
        <w:rPr>
          <w:rFonts w:ascii="Google Sans Text" w:cs="Google Sans Text" w:eastAsia="Google Sans Text" w:hAnsi="Google Sans Text"/>
          <w:i w:val="0"/>
          <w:color w:val="1b1c1d"/>
          <w:sz w:val="24"/>
          <w:szCs w:val="24"/>
          <w:rtl w:val="0"/>
        </w:rPr>
        <w:t xml:space="preserve"> stands as a foundational framework, offering a modular approach to LLM application development. It excels at chaining LLM calls with external tools, managing memory, and orchestrating agents. Its model agnosticism means it can work with various LLM providers, making it a versatile choice for developers needing fine-grained control over AI agent workflows.</w:t>
      </w:r>
      <w:r w:rsidDel="00000000" w:rsidR="00000000" w:rsidRPr="00000000">
        <w:rPr>
          <w:rFonts w:ascii="Google Sans Text" w:cs="Google Sans Text" w:eastAsia="Google Sans Text" w:hAnsi="Google Sans Text"/>
          <w:i w:val="0"/>
          <w:color w:val="575b5f"/>
          <w:sz w:val="24"/>
          <w:szCs w:val="24"/>
          <w:vertAlign w:val="superscript"/>
          <w:rtl w:val="0"/>
        </w:rPr>
        <w:t xml:space="preserve">70</w:t>
      </w:r>
      <w:r w:rsidDel="00000000" w:rsidR="00000000" w:rsidRPr="00000000">
        <w:rPr>
          <w:rFonts w:ascii="Google Sans Text" w:cs="Google Sans Text" w:eastAsia="Google Sans Text" w:hAnsi="Google Sans Text"/>
          <w:i w:val="0"/>
          <w:color w:val="1b1c1d"/>
          <w:sz w:val="24"/>
          <w:szCs w:val="24"/>
          <w:rtl w:val="0"/>
        </w:rPr>
        <w:t xml:space="preserve"> LangGraph, an extension of LangChain, specifically enables the creation and management of cyclical graphs, crucial for sophisticated agent runtimes that require agents to revisit previous steps and adapt to changing conditions.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73</w:t>
      </w:r>
    </w:p>
    <w:p w:rsidR="00000000" w:rsidDel="00000000" w:rsidP="00000000" w:rsidRDefault="00000000" w:rsidRPr="00000000" w14:paraId="00000098">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LlamaIndex</w:t>
      </w:r>
      <w:r w:rsidDel="00000000" w:rsidR="00000000" w:rsidRPr="00000000">
        <w:rPr>
          <w:rFonts w:ascii="Google Sans Text" w:cs="Google Sans Text" w:eastAsia="Google Sans Text" w:hAnsi="Google Sans Text"/>
          <w:i w:val="0"/>
          <w:color w:val="1b1c1d"/>
          <w:sz w:val="24"/>
          <w:szCs w:val="24"/>
          <w:rtl w:val="0"/>
        </w:rPr>
        <w:t xml:space="preserve"> specializes in data indexing and retrieval for LLM-driven applications. Its strength lies in optimizing how external data—from documents and databases to APIs—is organized, stored, and queried to improve the relevance of inputs fed to LLMs, particularly for Retrieval-Augmented Generation (RAG).</w:t>
      </w:r>
      <w:r w:rsidDel="00000000" w:rsidR="00000000" w:rsidRPr="00000000">
        <w:rPr>
          <w:rFonts w:ascii="Google Sans Text" w:cs="Google Sans Text" w:eastAsia="Google Sans Text" w:hAnsi="Google Sans Text"/>
          <w:i w:val="0"/>
          <w:color w:val="575b5f"/>
          <w:sz w:val="24"/>
          <w:szCs w:val="24"/>
          <w:vertAlign w:val="superscript"/>
          <w:rtl w:val="0"/>
        </w:rPr>
        <w:t xml:space="preserve">70</w:t>
      </w:r>
      <w:r w:rsidDel="00000000" w:rsidR="00000000" w:rsidRPr="00000000">
        <w:rPr>
          <w:rFonts w:ascii="Google Sans Text" w:cs="Google Sans Text" w:eastAsia="Google Sans Text" w:hAnsi="Google Sans Text"/>
          <w:i w:val="0"/>
          <w:color w:val="1b1c1d"/>
          <w:sz w:val="24"/>
          <w:szCs w:val="24"/>
          <w:rtl w:val="0"/>
        </w:rPr>
        <w:t xml:space="preserve"> While LangChain handles the "context-to-action" flow, LlamaIndex streamlines the "data-to-context" step, making them complementary in many advanced setups.</w:t>
      </w:r>
      <w:r w:rsidDel="00000000" w:rsidR="00000000" w:rsidRPr="00000000">
        <w:rPr>
          <w:rFonts w:ascii="Google Sans Text" w:cs="Google Sans Text" w:eastAsia="Google Sans Text" w:hAnsi="Google Sans Text"/>
          <w:i w:val="0"/>
          <w:color w:val="575b5f"/>
          <w:sz w:val="24"/>
          <w:szCs w:val="24"/>
          <w:vertAlign w:val="superscript"/>
          <w:rtl w:val="0"/>
        </w:rPr>
        <w:t xml:space="preserve">72</w:t>
      </w:r>
    </w:p>
    <w:p w:rsidR="00000000" w:rsidDel="00000000" w:rsidP="00000000" w:rsidRDefault="00000000" w:rsidRPr="00000000" w14:paraId="00000099">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AutoGen</w:t>
      </w:r>
      <w:r w:rsidDel="00000000" w:rsidR="00000000" w:rsidRPr="00000000">
        <w:rPr>
          <w:rFonts w:ascii="Google Sans Text" w:cs="Google Sans Text" w:eastAsia="Google Sans Text" w:hAnsi="Google Sans Text"/>
          <w:i w:val="0"/>
          <w:color w:val="1b1c1d"/>
          <w:sz w:val="24"/>
          <w:szCs w:val="24"/>
          <w:rtl w:val="0"/>
        </w:rPr>
        <w:t xml:space="preserve"> is a workflow automation tool built around LLMs, designed to minimize coding complexity. It excels at creating multi-step prompt pipelines and straightforward AI-driven processes, allowing multiple agents to converse with each other to accomplish tasks.</w:t>
      </w: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r w:rsidDel="00000000" w:rsidR="00000000" w:rsidRPr="00000000">
        <w:rPr>
          <w:rFonts w:ascii="Google Sans Text" w:cs="Google Sans Text" w:eastAsia="Google Sans Text" w:hAnsi="Google Sans Text"/>
          <w:i w:val="0"/>
          <w:color w:val="1b1c1d"/>
          <w:sz w:val="24"/>
          <w:szCs w:val="24"/>
          <w:rtl w:val="0"/>
        </w:rPr>
        <w:t xml:space="preserve"> AutoGen agents are highly customizable and conversable, supporting various modes that combine LLMs, human inputs, and tools.</w:t>
      </w: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p>
    <w:p w:rsidR="00000000" w:rsidDel="00000000" w:rsidP="00000000" w:rsidRDefault="00000000" w:rsidRPr="00000000" w14:paraId="0000009A">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CrewAI</w:t>
      </w:r>
      <w:r w:rsidDel="00000000" w:rsidR="00000000" w:rsidRPr="00000000">
        <w:rPr>
          <w:rFonts w:ascii="Google Sans Text" w:cs="Google Sans Text" w:eastAsia="Google Sans Text" w:hAnsi="Google Sans Text"/>
          <w:i w:val="0"/>
          <w:color w:val="1b1c1d"/>
          <w:sz w:val="24"/>
          <w:szCs w:val="24"/>
          <w:rtl w:val="0"/>
        </w:rPr>
        <w:t xml:space="preserve"> focuses on teamwork, enabling the creation of a "crew" of AI agents, each assigned a distinct role and expertise. This framework is particularly useful for production-ready applications, emphasizing practical applications and collaborative problem-solving among specialized agents.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32</w:t>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These frameworks provide the necessary abstraction and modularity to manage diverse LLMs and tools, enabling the creation of complex, adaptive workflows that can evolve with organizational needs. The flexibility and scalability offered by MAS are directly relevant to the user's challenge of organizing numerous concurrent projects, as they allow for the distribution of tasks, sharing of knowledge, and alignment of efforts towards shared objectives.</w:t>
      </w:r>
      <w:r w:rsidDel="00000000" w:rsidR="00000000" w:rsidRPr="00000000">
        <w:rPr>
          <w:rFonts w:ascii="Google Sans Text" w:cs="Google Sans Text" w:eastAsia="Google Sans Text" w:hAnsi="Google Sans Text"/>
          <w:i w:val="0"/>
          <w:color w:val="575b5f"/>
          <w:sz w:val="24"/>
          <w:szCs w:val="24"/>
          <w:vertAlign w:val="superscript"/>
          <w:rtl w:val="0"/>
        </w:rPr>
        <w:t xml:space="preserve">52</w:t>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9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Table 1: Comparison of Core LLM Agent Frameworks</w:t>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b w:val="1"/>
          <w:i w:val="0"/>
          <w:color w:val="1b1c1d"/>
          <w:sz w:val="24"/>
          <w:szCs w:val="24"/>
        </w:rPr>
      </w:pPr>
      <w:r w:rsidDel="00000000" w:rsidR="00000000" w:rsidRPr="00000000">
        <w:rPr>
          <w:rtl w:val="0"/>
        </w:rPr>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Framework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Primary Focus/Strength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Key Features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Integration Capabilities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Use Case Relevance for Multi-Project Orchestration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LangChain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Orchestrating multi-step LLM workflows and agents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Chains, agents, memory, tool integrations, model agnosticism, active community.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Integrates with most major LLMs, vector databases, and APIs (e.g., Pinecone, OpenAI, Claude).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Building complex, multi-agent project workflows; dynamic task execution; integrating diverse tools for project management.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LlamaIndex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Data indexing and retrieval for LLMs (RAG)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Robust indexing pipelines, multiple retrieval methods (vector, keyword, tree), data connectors, agent-like querying.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Often used as a specialized retrieval layer within LangChain; integrates with vector databases (e.g., Pinecone, FAISS, Weaviate).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Enhancing LLM responses with project-specific documentation, code, and research; ensuring context-aware retrieval for all project data.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AutoGen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Workflow automation and multi-agent conversations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Prompt chaining, low-code configuration, workflow templates, customizable conversable agents.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Enables agents to converse and collaborate; supports combinations of LLMs, human inputs, and tools.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Automating multi-step project tasks requiring inter-agent communication; defining flexible conversation patterns for project coordination.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CrewAI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Teamwork and collaborative AI agents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Role-based agent assignment, production-ready applications, focus on practical teamwork.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Designed for creating crews of AI agents with distinct roles and expertise.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Facilitating collaborative task solving among specialized project agents; managing complex projects through coordinated AI teams.</w:t>
            </w:r>
          </w:p>
        </w:tc>
      </w:tr>
    </w:tbl>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tl w:val="0"/>
        </w:rPr>
      </w:r>
    </w:p>
    <w:p w:rsidR="00000000" w:rsidDel="00000000" w:rsidP="00000000" w:rsidRDefault="00000000" w:rsidRPr="00000000" w14:paraId="000000B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Data Integration and Security Protocols</w:t>
      </w:r>
    </w:p>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Integrating multiple data sources—including relational databases, NoSQL databases, APIs, file systems, and real-time data streams—is paramount for comprehensive LLM retrieval across an enterprise.</w:t>
      </w:r>
      <w:r w:rsidDel="00000000" w:rsidR="00000000" w:rsidRPr="00000000">
        <w:rPr>
          <w:rFonts w:ascii="Google Sans Text" w:cs="Google Sans Text" w:eastAsia="Google Sans Text" w:hAnsi="Google Sans Text"/>
          <w:i w:val="0"/>
          <w:color w:val="575b5f"/>
          <w:sz w:val="24"/>
          <w:szCs w:val="24"/>
          <w:vertAlign w:val="superscript"/>
          <w:rtl w:val="0"/>
        </w:rPr>
        <w:t xml:space="preserve">74</w:t>
      </w:r>
      <w:r w:rsidDel="00000000" w:rsidR="00000000" w:rsidRPr="00000000">
        <w:rPr>
          <w:rFonts w:ascii="Google Sans Text" w:cs="Google Sans Text" w:eastAsia="Google Sans Text" w:hAnsi="Google Sans Text"/>
          <w:i w:val="0"/>
          <w:color w:val="1b1c1d"/>
          <w:sz w:val="24"/>
          <w:szCs w:val="24"/>
          <w:rtl w:val="0"/>
        </w:rPr>
        <w:t xml:space="preserve"> This process typically involves several critical steps: identifying and preparing relevant data sources, standardizing diverse data formats into a common structure (e.g., JSON or CSV), and cleaning and preprocessing the data for optimal LLM consumption.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74</w:t>
      </w:r>
      <w:r w:rsidDel="00000000" w:rsidR="00000000" w:rsidRPr="00000000">
        <w:rPr>
          <w:rFonts w:ascii="Google Sans Text" w:cs="Google Sans Text" w:eastAsia="Google Sans Text" w:hAnsi="Google Sans Text"/>
          <w:i w:val="0"/>
          <w:color w:val="1b1c1d"/>
          <w:sz w:val="24"/>
          <w:szCs w:val="24"/>
          <w:rtl w:val="0"/>
        </w:rPr>
        <w:t xml:space="preserve"> A robust data integration layer, often implemented via Extract, Transform, Load (ETL) pipelines, data lakes, and caching mechanisms, ensures that the integrated dataset is regularly updated, maintained, and accessible with minimal latency.</w:t>
      </w:r>
      <w:r w:rsidDel="00000000" w:rsidR="00000000" w:rsidRPr="00000000">
        <w:rPr>
          <w:rFonts w:ascii="Google Sans Text" w:cs="Google Sans Text" w:eastAsia="Google Sans Text" w:hAnsi="Google Sans Text"/>
          <w:i w:val="0"/>
          <w:color w:val="575b5f"/>
          <w:sz w:val="24"/>
          <w:szCs w:val="24"/>
          <w:vertAlign w:val="superscript"/>
          <w:rtl w:val="0"/>
        </w:rPr>
        <w:t xml:space="preserve">74</w:t>
      </w:r>
      <w:r w:rsidDel="00000000" w:rsidR="00000000" w:rsidRPr="00000000">
        <w:rPr>
          <w:rFonts w:ascii="Google Sans Text" w:cs="Google Sans Text" w:eastAsia="Google Sans Text" w:hAnsi="Google Sans Text"/>
          <w:i w:val="0"/>
          <w:color w:val="1b1c1d"/>
          <w:sz w:val="24"/>
          <w:szCs w:val="24"/>
          <w:rtl w:val="0"/>
        </w:rPr>
        <w:t xml:space="preserve"> Furthermore, developing a unified query interface is essential, allowing LLMs to seamlessly access data from various sources through a flexible query language and intelligent query routing.</w:t>
      </w:r>
      <w:r w:rsidDel="00000000" w:rsidR="00000000" w:rsidRPr="00000000">
        <w:rPr>
          <w:rFonts w:ascii="Google Sans Text" w:cs="Google Sans Text" w:eastAsia="Google Sans Text" w:hAnsi="Google Sans Text"/>
          <w:i w:val="0"/>
          <w:color w:val="575b5f"/>
          <w:sz w:val="24"/>
          <w:szCs w:val="24"/>
          <w:vertAlign w:val="superscript"/>
          <w:rtl w:val="0"/>
        </w:rPr>
        <w:t xml:space="preserve">74</w:t>
      </w:r>
    </w:p>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Crucially, security and compliance considerations are paramount, especially when dealing with sensitive internal data such as codebases, business plans, and proprietary research.</w:t>
      </w:r>
      <w:r w:rsidDel="00000000" w:rsidR="00000000" w:rsidRPr="00000000">
        <w:rPr>
          <w:rFonts w:ascii="Google Sans Text" w:cs="Google Sans Text" w:eastAsia="Google Sans Text" w:hAnsi="Google Sans Text"/>
          <w:i w:val="0"/>
          <w:color w:val="575b5f"/>
          <w:sz w:val="24"/>
          <w:szCs w:val="24"/>
          <w:vertAlign w:val="superscript"/>
          <w:rtl w:val="0"/>
        </w:rPr>
        <w:t xml:space="preserve">74</w:t>
      </w:r>
      <w:r w:rsidDel="00000000" w:rsidR="00000000" w:rsidRPr="00000000">
        <w:rPr>
          <w:rFonts w:ascii="Google Sans Text" w:cs="Google Sans Text" w:eastAsia="Google Sans Text" w:hAnsi="Google Sans Text"/>
          <w:i w:val="0"/>
          <w:color w:val="1b1c1d"/>
          <w:sz w:val="24"/>
          <w:szCs w:val="24"/>
          <w:rtl w:val="0"/>
        </w:rPr>
        <w:t xml:space="preserve"> Organizations must implement stringent access controls to ensure that LLMs only access data they are authorized to use. This includes encrypting sensitive data both at rest and in transit, and maintaining a clear data lineage to track the origin and transformations of information, thereby ensuring compliance with data protection regulations.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74</w:t>
      </w:r>
      <w:r w:rsidDel="00000000" w:rsidR="00000000" w:rsidRPr="00000000">
        <w:rPr>
          <w:rFonts w:ascii="Google Sans Text" w:cs="Google Sans Text" w:eastAsia="Google Sans Text" w:hAnsi="Google Sans Text"/>
          <w:i w:val="0"/>
          <w:color w:val="1b1c1d"/>
          <w:sz w:val="24"/>
          <w:szCs w:val="24"/>
          <w:rtl w:val="0"/>
        </w:rPr>
        <w:t xml:space="preserve"> For Retrieval-Augmented Generation (RAG) systems, role-based access controls (RBAC) and dynamic data masking are essential to protect sensitive information, ensuring that unauthorized users, such as a salesperson, do not inadvertently gain access to confidential customer or financial data.</w:t>
      </w:r>
      <w:r w:rsidDel="00000000" w:rsidR="00000000" w:rsidRPr="00000000">
        <w:rPr>
          <w:rFonts w:ascii="Google Sans Text" w:cs="Google Sans Text" w:eastAsia="Google Sans Text" w:hAnsi="Google Sans Text"/>
          <w:i w:val="0"/>
          <w:color w:val="575b5f"/>
          <w:sz w:val="24"/>
          <w:szCs w:val="24"/>
          <w:vertAlign w:val="superscript"/>
          <w:rtl w:val="0"/>
        </w:rPr>
        <w:t xml:space="preserve">76</w:t>
      </w:r>
    </w:p>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Model Context Protocol (MCP) and Agent-to-Agent (A2A) protocol are emerging as critical standards for secure, standardized communication and context sharing within LLM-powered systems.</w:t>
      </w: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r w:rsidDel="00000000" w:rsidR="00000000" w:rsidRPr="00000000">
        <w:rPr>
          <w:rFonts w:ascii="Google Sans Text" w:cs="Google Sans Text" w:eastAsia="Google Sans Text" w:hAnsi="Google Sans Text"/>
          <w:i w:val="0"/>
          <w:color w:val="1b1c1d"/>
          <w:sz w:val="24"/>
          <w:szCs w:val="24"/>
          <w:rtl w:val="0"/>
        </w:rPr>
        <w:t xml:space="preserve"> MCP standardizes how applications provide context to LLMs and how LLMs interact with external tools and resources, acting as a "USB-C port for AI applications" that simplifies complex integrations.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r w:rsidDel="00000000" w:rsidR="00000000" w:rsidRPr="00000000">
        <w:rPr>
          <w:rFonts w:ascii="Google Sans Text" w:cs="Google Sans Text" w:eastAsia="Google Sans Text" w:hAnsi="Google Sans Text"/>
          <w:i w:val="0"/>
          <w:color w:val="1b1c1d"/>
          <w:sz w:val="24"/>
          <w:szCs w:val="24"/>
          <w:rtl w:val="0"/>
        </w:rPr>
        <w:t xml:space="preserve"> A2A, on the other hand, focuses on direct communication between different AI agents, providing a common language for seamless collaboration across heterogeneous environments.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78</w:t>
      </w:r>
      <w:r w:rsidDel="00000000" w:rsidR="00000000" w:rsidRPr="00000000">
        <w:rPr>
          <w:rFonts w:ascii="Google Sans Text" w:cs="Google Sans Text" w:eastAsia="Google Sans Text" w:hAnsi="Google Sans Text"/>
          <w:i w:val="0"/>
          <w:color w:val="1b1c1d"/>
          <w:sz w:val="24"/>
          <w:szCs w:val="24"/>
          <w:rtl w:val="0"/>
        </w:rPr>
        <w:t xml:space="preserve"> The combined use of A2A and MCP offers a practical approach to enhancing interoperability and development efficiency for LLM-based agent systems across various enterprise environments.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78</w:t>
      </w:r>
      <w:r w:rsidDel="00000000" w:rsidR="00000000" w:rsidRPr="00000000">
        <w:rPr>
          <w:rFonts w:ascii="Google Sans Text" w:cs="Google Sans Text" w:eastAsia="Google Sans Text" w:hAnsi="Google Sans Text"/>
          <w:i w:val="0"/>
          <w:color w:val="1b1c1d"/>
          <w:sz w:val="24"/>
          <w:szCs w:val="24"/>
          <w:rtl w:val="0"/>
        </w:rPr>
        <w:t xml:space="preserve"> This layered approach to data integration and security ensures that the enterprise knowledge fabric is not only comprehensive and accessible but also resilient against unauthorized access and compliant with regulatory requirements, building trust in AI-powered operations.</w:t>
      </w:r>
    </w:p>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C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Deployment and Scalability</w:t>
      </w:r>
    </w:p>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Deploying LLMs in a scalable and portable manner is essential for enterprise-wide adoption, particularly in multi-project environments where demands fluctuate. Containerization technologies, such as Docker and Kubernetes, are pivotal in achieving this, packaging LLM applications and their dependencies into lightweight, portable units that can run consistently across various environments—from local machines to cloud infrastructure.</w:t>
      </w:r>
      <w:r w:rsidDel="00000000" w:rsidR="00000000" w:rsidRPr="00000000">
        <w:rPr>
          <w:rFonts w:ascii="Google Sans Text" w:cs="Google Sans Text" w:eastAsia="Google Sans Text" w:hAnsi="Google Sans Text"/>
          <w:i w:val="0"/>
          <w:color w:val="575b5f"/>
          <w:sz w:val="24"/>
          <w:szCs w:val="24"/>
          <w:vertAlign w:val="superscript"/>
          <w:rtl w:val="0"/>
        </w:rPr>
        <w:t xml:space="preserve">81</w:t>
      </w:r>
      <w:r w:rsidDel="00000000" w:rsidR="00000000" w:rsidRPr="00000000">
        <w:rPr>
          <w:rFonts w:ascii="Google Sans Text" w:cs="Google Sans Text" w:eastAsia="Google Sans Text" w:hAnsi="Google Sans Text"/>
          <w:i w:val="0"/>
          <w:color w:val="1b1c1d"/>
          <w:sz w:val="24"/>
          <w:szCs w:val="24"/>
          <w:rtl w:val="0"/>
        </w:rPr>
        <w:t xml:space="preserve"> Docker Model Runner, for instance, simplifies local LLM execution and testing, packaging models as Open Container Initiative (OCI) Artifacts for standardized distribution and versioning through existing container registries.</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r w:rsidDel="00000000" w:rsidR="00000000" w:rsidRPr="00000000">
        <w:rPr>
          <w:rFonts w:ascii="Google Sans Text" w:cs="Google Sans Text" w:eastAsia="Google Sans Text" w:hAnsi="Google Sans Text"/>
          <w:i w:val="0"/>
          <w:color w:val="1b1c1d"/>
          <w:sz w:val="24"/>
          <w:szCs w:val="24"/>
          <w:rtl w:val="0"/>
        </w:rPr>
        <w:t xml:space="preserve"> For multi-container setups and large-scale deployments, Kubernetes orchestrates these containers, ensuring efficient resource utilization, high availability, and seamless scaling.</w:t>
      </w:r>
      <w:r w:rsidDel="00000000" w:rsidR="00000000" w:rsidRPr="00000000">
        <w:rPr>
          <w:rFonts w:ascii="Google Sans Text" w:cs="Google Sans Text" w:eastAsia="Google Sans Text" w:hAnsi="Google Sans Text"/>
          <w:i w:val="0"/>
          <w:color w:val="575b5f"/>
          <w:sz w:val="24"/>
          <w:szCs w:val="24"/>
          <w:vertAlign w:val="superscript"/>
          <w:rtl w:val="0"/>
        </w:rPr>
        <w:t xml:space="preserve">81</w:t>
      </w:r>
    </w:p>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Cloud platforms like AWS SageMaker AI and Google Vertex AI provide managed infrastructure specifically designed for hosting LLMs and Model Context Protocol (MCP) servers. These platforms abstract away the complexities of managing underlying compute resources, allowing organizations to focus on developing and deploying their AI applications without worrying about undifferentiated heavy lifting.</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r w:rsidDel="00000000" w:rsidR="00000000" w:rsidRPr="00000000">
        <w:rPr>
          <w:rFonts w:ascii="Google Sans Text" w:cs="Google Sans Text" w:eastAsia="Google Sans Text" w:hAnsi="Google Sans Text"/>
          <w:i w:val="0"/>
          <w:color w:val="1b1c1d"/>
          <w:sz w:val="24"/>
          <w:szCs w:val="24"/>
          <w:rtl w:val="0"/>
        </w:rPr>
        <w:t xml:space="preserve"> This managed approach facilitates rapid deployment and ensures that LLM-powered solutions can scale effortlessly to meet fluctuating demand across numerous projects.</w:t>
      </w:r>
    </w:p>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Optimizing for cost, latency, and performance is a continuous imperative in enterprise LLM deployments.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85</w:t>
      </w:r>
      <w:r w:rsidDel="00000000" w:rsidR="00000000" w:rsidRPr="00000000">
        <w:rPr>
          <w:rFonts w:ascii="Google Sans Text" w:cs="Google Sans Text" w:eastAsia="Google Sans Text" w:hAnsi="Google Sans Text"/>
          <w:i w:val="0"/>
          <w:color w:val="1b1c1d"/>
          <w:sz w:val="24"/>
          <w:szCs w:val="24"/>
          <w:rtl w:val="0"/>
        </w:rPr>
        <w:t xml:space="preserve"> This involves implementing dynamic LLM selection strategies, where queries are routed to the most appropriate model based on their complexity and domain.</w:t>
      </w:r>
      <w:r w:rsidDel="00000000" w:rsidR="00000000" w:rsidRPr="00000000">
        <w:rPr>
          <w:rFonts w:ascii="Google Sans Text" w:cs="Google Sans Text" w:eastAsia="Google Sans Text" w:hAnsi="Google Sans Text"/>
          <w:i w:val="0"/>
          <w:color w:val="575b5f"/>
          <w:sz w:val="24"/>
          <w:szCs w:val="24"/>
          <w:vertAlign w:val="superscript"/>
          <w:rtl w:val="0"/>
        </w:rPr>
        <w:t xml:space="preserve">85</w:t>
      </w:r>
      <w:r w:rsidDel="00000000" w:rsidR="00000000" w:rsidRPr="00000000">
        <w:rPr>
          <w:rFonts w:ascii="Google Sans Text" w:cs="Google Sans Text" w:eastAsia="Google Sans Text" w:hAnsi="Google Sans Text"/>
          <w:i w:val="0"/>
          <w:color w:val="1b1c1d"/>
          <w:sz w:val="24"/>
          <w:szCs w:val="24"/>
          <w:rtl w:val="0"/>
        </w:rPr>
        <w:t xml:space="preserve"> For instance, simpler queries might be handled by smaller, more cost-effective LLMs, while complex tasks are directed to larger, more capable models. Techniques such as fine-tuning smaller LLMs for specific tasks or employing parameter-efficient methods like Low-Rank Adaptation (LoRA) can significantly reduce computational requirements while maintaining or even improving performance.</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The development of frameworks like AmoebaLLM, which can instantly derive optimized LLM subnets of arbitrary shapes after a single fine-tuning, further enhances efficiency and adaptability to diverse deployment needs.</w:t>
      </w:r>
      <w:r w:rsidDel="00000000" w:rsidR="00000000" w:rsidRPr="00000000">
        <w:rPr>
          <w:rFonts w:ascii="Google Sans Text" w:cs="Google Sans Text" w:eastAsia="Google Sans Text" w:hAnsi="Google Sans Text"/>
          <w:i w:val="0"/>
          <w:color w:val="575b5f"/>
          <w:sz w:val="24"/>
          <w:szCs w:val="24"/>
          <w:vertAlign w:val="superscript"/>
          <w:rtl w:val="0"/>
        </w:rPr>
        <w:t xml:space="preserve">88</w:t>
      </w:r>
      <w:r w:rsidDel="00000000" w:rsidR="00000000" w:rsidRPr="00000000">
        <w:rPr>
          <w:rFonts w:ascii="Google Sans Text" w:cs="Google Sans Text" w:eastAsia="Google Sans Text" w:hAnsi="Google Sans Text"/>
          <w:i w:val="0"/>
          <w:color w:val="1b1c1d"/>
          <w:sz w:val="24"/>
          <w:szCs w:val="24"/>
          <w:rtl w:val="0"/>
        </w:rPr>
        <w:t xml:space="preserve"> This intelligent resource management ensures that the "amazing multiplier" effect of LLMs is not only realized but also economically viable and practically usable across all projects.</w:t>
      </w:r>
    </w:p>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C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Table 4: Key Considerations for LLM Deployment in Enterprise Environments</w:t>
      </w:r>
    </w:p>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tbl>
      <w:tblPr>
        <w:tblStyle w:val="Table4"/>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Consideration Area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Key Challenges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Recommended Solutions/Techniques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Relevant Information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Cost Optimization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High inference costs, inefficient resource usage.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Dynamic LLM Routing (LLM-assisted, Semantic), smaller specialized LLMs, model compression (LoRA, AmoebaLLM), intelligent caching, batch processing.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Routing queries to smallest capable LLM </w:t>
            </w:r>
            <w:r w:rsidDel="00000000" w:rsidR="00000000" w:rsidRPr="00000000">
              <w:rPr>
                <w:rFonts w:ascii="Google Sans Text" w:cs="Google Sans Text" w:eastAsia="Google Sans Text" w:hAnsi="Google Sans Text"/>
                <w:i w:val="0"/>
                <w:color w:val="575b5f"/>
                <w:sz w:val="24"/>
                <w:szCs w:val="24"/>
                <w:vertAlign w:val="superscript"/>
                <w:rtl w:val="0"/>
              </w:rPr>
              <w:t xml:space="preserve">85</w:t>
            </w:r>
            <w:r w:rsidDel="00000000" w:rsidR="00000000" w:rsidRPr="00000000">
              <w:rPr>
                <w:rFonts w:ascii="Google Sans Text" w:cs="Google Sans Text" w:eastAsia="Google Sans Text" w:hAnsi="Google Sans Text"/>
                <w:i w:val="0"/>
                <w:color w:val="1b1c1d"/>
                <w:sz w:val="20"/>
                <w:szCs w:val="20"/>
                <w:shd w:fill="auto" w:val="clear"/>
                <w:rtl w:val="0"/>
              </w:rPr>
              <w:t xml:space="preserve">; AmoebaLLM for optimized subnets </w:t>
            </w:r>
            <w:r w:rsidDel="00000000" w:rsidR="00000000" w:rsidRPr="00000000">
              <w:rPr>
                <w:rFonts w:ascii="Google Sans Text" w:cs="Google Sans Text" w:eastAsia="Google Sans Text" w:hAnsi="Google Sans Text"/>
                <w:i w:val="0"/>
                <w:color w:val="575b5f"/>
                <w:sz w:val="24"/>
                <w:szCs w:val="24"/>
                <w:vertAlign w:val="superscript"/>
                <w:rtl w:val="0"/>
              </w:rPr>
              <w:t xml:space="preserve">88</w:t>
            </w:r>
            <w:r w:rsidDel="00000000" w:rsidR="00000000" w:rsidRPr="00000000">
              <w:rPr>
                <w:rFonts w:ascii="Google Sans Text" w:cs="Google Sans Text" w:eastAsia="Google Sans Text" w:hAnsi="Google Sans Text"/>
                <w:i w:val="0"/>
                <w:color w:val="1b1c1d"/>
                <w:sz w:val="20"/>
                <w:szCs w:val="20"/>
                <w:shd w:fill="auto" w:val="clear"/>
                <w:rtl w:val="0"/>
              </w:rPr>
              <w:t xml:space="preserve">; fine-tuning smaller models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0"/>
                <w:szCs w:val="20"/>
                <w:shd w:fill="auto" w:val="clear"/>
                <w:rtl w:val="0"/>
              </w:rPr>
              <w:t xml:space="preserve">; caching reduces API calls.</w:t>
            </w:r>
            <w:r w:rsidDel="00000000" w:rsidR="00000000" w:rsidRPr="00000000">
              <w:rPr>
                <w:rFonts w:ascii="Google Sans Text" w:cs="Google Sans Text" w:eastAsia="Google Sans Text" w:hAnsi="Google Sans Text"/>
                <w:i w:val="0"/>
                <w:color w:val="575b5f"/>
                <w:sz w:val="24"/>
                <w:szCs w:val="24"/>
                <w:vertAlign w:val="superscript"/>
                <w:rtl w:val="0"/>
              </w:rPr>
              <w:t xml:space="preserve">89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Latency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Slow response times, especially for complex queries or remote models.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Pre-generation routing, local LLM deployment (Docker Model Runner), GPU acceleration, efficient data retrieval (vector DBs).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Pre-generation routing minimizes latency </w:t>
            </w:r>
            <w:r w:rsidDel="00000000" w:rsidR="00000000" w:rsidRPr="00000000">
              <w:rPr>
                <w:rFonts w:ascii="Google Sans Text" w:cs="Google Sans Text" w:eastAsia="Google Sans Text" w:hAnsi="Google Sans Text"/>
                <w:i w:val="0"/>
                <w:color w:val="575b5f"/>
                <w:sz w:val="24"/>
                <w:szCs w:val="24"/>
                <w:vertAlign w:val="superscript"/>
                <w:rtl w:val="0"/>
              </w:rPr>
              <w:t xml:space="preserve">85</w:t>
            </w:r>
            <w:r w:rsidDel="00000000" w:rsidR="00000000" w:rsidRPr="00000000">
              <w:rPr>
                <w:rFonts w:ascii="Google Sans Text" w:cs="Google Sans Text" w:eastAsia="Google Sans Text" w:hAnsi="Google Sans Text"/>
                <w:i w:val="0"/>
                <w:color w:val="1b1c1d"/>
                <w:sz w:val="20"/>
                <w:szCs w:val="20"/>
                <w:shd w:fill="auto" w:val="clear"/>
                <w:rtl w:val="0"/>
              </w:rPr>
              <w:t xml:space="preserve">; Docker Model Runner for local execution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r w:rsidDel="00000000" w:rsidR="00000000" w:rsidRPr="00000000">
              <w:rPr>
                <w:rFonts w:ascii="Google Sans Text" w:cs="Google Sans Text" w:eastAsia="Google Sans Text" w:hAnsi="Google Sans Text"/>
                <w:i w:val="0"/>
                <w:color w:val="1b1c1d"/>
                <w:sz w:val="20"/>
                <w:szCs w:val="20"/>
                <w:shd w:fill="auto" w:val="clear"/>
                <w:rtl w:val="0"/>
              </w:rPr>
              <w:t xml:space="preserve">; optimized query performance.</w:t>
            </w:r>
            <w:r w:rsidDel="00000000" w:rsidR="00000000" w:rsidRPr="00000000">
              <w:rPr>
                <w:rFonts w:ascii="Google Sans Text" w:cs="Google Sans Text" w:eastAsia="Google Sans Text" w:hAnsi="Google Sans Text"/>
                <w:i w:val="0"/>
                <w:color w:val="575b5f"/>
                <w:sz w:val="24"/>
                <w:szCs w:val="24"/>
                <w:vertAlign w:val="superscript"/>
                <w:rtl w:val="0"/>
              </w:rPr>
              <w:t xml:space="preserve">74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Data Privacy/Security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Handling sensitive internal data, compliance with regulations.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Access controls (RBAC), encryption (at rest/in transit), data lineage, dynamic data masking, secure protocols (MCP, A2A).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Data privacy protocols essential for sensitive information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74</w:t>
            </w:r>
            <w:r w:rsidDel="00000000" w:rsidR="00000000" w:rsidRPr="00000000">
              <w:rPr>
                <w:rFonts w:ascii="Google Sans Text" w:cs="Google Sans Text" w:eastAsia="Google Sans Text" w:hAnsi="Google Sans Text"/>
                <w:i w:val="0"/>
                <w:color w:val="1b1c1d"/>
                <w:sz w:val="20"/>
                <w:szCs w:val="20"/>
                <w:shd w:fill="auto" w:val="clear"/>
                <w:rtl w:val="0"/>
              </w:rPr>
              <w:t xml:space="preserve">; RBAC and dynamic masking for RAG </w:t>
            </w:r>
            <w:r w:rsidDel="00000000" w:rsidR="00000000" w:rsidRPr="00000000">
              <w:rPr>
                <w:rFonts w:ascii="Google Sans Text" w:cs="Google Sans Text" w:eastAsia="Google Sans Text" w:hAnsi="Google Sans Text"/>
                <w:i w:val="0"/>
                <w:color w:val="575b5f"/>
                <w:sz w:val="24"/>
                <w:szCs w:val="24"/>
                <w:vertAlign w:val="superscript"/>
                <w:rtl w:val="0"/>
              </w:rPr>
              <w:t xml:space="preserve">76</w:t>
            </w:r>
            <w:r w:rsidDel="00000000" w:rsidR="00000000" w:rsidRPr="00000000">
              <w:rPr>
                <w:rFonts w:ascii="Google Sans Text" w:cs="Google Sans Text" w:eastAsia="Google Sans Text" w:hAnsi="Google Sans Text"/>
                <w:i w:val="0"/>
                <w:color w:val="1b1c1d"/>
                <w:sz w:val="20"/>
                <w:szCs w:val="20"/>
                <w:shd w:fill="auto" w:val="clear"/>
                <w:rtl w:val="0"/>
              </w:rPr>
              <w:t xml:space="preserve">; MCP ensures consistent security controls.</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Scalability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Managing growing data volumes, increasing user demand, multi-container setups.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Containerization (Docker, Kubernetes), cloud-native deployment (SageMaker AI, Vertex AI), modular architecture, distributed computing.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Containerization for portable, scalable deployment </w:t>
            </w:r>
            <w:r w:rsidDel="00000000" w:rsidR="00000000" w:rsidRPr="00000000">
              <w:rPr>
                <w:rFonts w:ascii="Google Sans Text" w:cs="Google Sans Text" w:eastAsia="Google Sans Text" w:hAnsi="Google Sans Text"/>
                <w:i w:val="0"/>
                <w:color w:val="575b5f"/>
                <w:sz w:val="24"/>
                <w:szCs w:val="24"/>
                <w:vertAlign w:val="superscript"/>
                <w:rtl w:val="0"/>
              </w:rPr>
              <w:t xml:space="preserve">81</w:t>
            </w:r>
            <w:r w:rsidDel="00000000" w:rsidR="00000000" w:rsidRPr="00000000">
              <w:rPr>
                <w:rFonts w:ascii="Google Sans Text" w:cs="Google Sans Text" w:eastAsia="Google Sans Text" w:hAnsi="Google Sans Text"/>
                <w:i w:val="0"/>
                <w:color w:val="1b1c1d"/>
                <w:sz w:val="20"/>
                <w:szCs w:val="20"/>
                <w:shd w:fill="auto" w:val="clear"/>
                <w:rtl w:val="0"/>
              </w:rPr>
              <w:t xml:space="preserve">; cloud platforms handle scaling </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r w:rsidDel="00000000" w:rsidR="00000000" w:rsidRPr="00000000">
              <w:rPr>
                <w:rFonts w:ascii="Google Sans Text" w:cs="Google Sans Text" w:eastAsia="Google Sans Text" w:hAnsi="Google Sans Text"/>
                <w:i w:val="0"/>
                <w:color w:val="1b1c1d"/>
                <w:sz w:val="20"/>
                <w:szCs w:val="20"/>
                <w:shd w:fill="auto" w:val="clear"/>
                <w:rtl w:val="0"/>
              </w:rPr>
              <w:t xml:space="preserve">; MAS for horizontal scaling.</w:t>
            </w:r>
            <w:r w:rsidDel="00000000" w:rsidR="00000000" w:rsidRPr="00000000">
              <w:rPr>
                <w:rFonts w:ascii="Google Sans Text" w:cs="Google Sans Text" w:eastAsia="Google Sans Text" w:hAnsi="Google Sans Text"/>
                <w:i w:val="0"/>
                <w:color w:val="575b5f"/>
                <w:sz w:val="24"/>
                <w:szCs w:val="24"/>
                <w:vertAlign w:val="superscript"/>
                <w:rtl w:val="0"/>
              </w:rPr>
              <w:t xml:space="preserve">52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Interoperability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Fragmented systems, custom integrations, lack of standardized communication.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Model Context Protocol (MCP), Agent-to-Agent (A2A) protocol, unified query interfaces, API integration.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MCP as universal adapter </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r w:rsidDel="00000000" w:rsidR="00000000" w:rsidRPr="00000000">
              <w:rPr>
                <w:rFonts w:ascii="Google Sans Text" w:cs="Google Sans Text" w:eastAsia="Google Sans Text" w:hAnsi="Google Sans Text"/>
                <w:i w:val="0"/>
                <w:color w:val="1b1c1d"/>
                <w:sz w:val="20"/>
                <w:szCs w:val="20"/>
                <w:shd w:fill="auto" w:val="clear"/>
                <w:rtl w:val="0"/>
              </w:rPr>
              <w:t xml:space="preserve">; A2A for agent communication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78</w:t>
            </w:r>
            <w:r w:rsidDel="00000000" w:rsidR="00000000" w:rsidRPr="00000000">
              <w:rPr>
                <w:rFonts w:ascii="Google Sans Text" w:cs="Google Sans Text" w:eastAsia="Google Sans Text" w:hAnsi="Google Sans Text"/>
                <w:i w:val="0"/>
                <w:color w:val="1b1c1d"/>
                <w:sz w:val="20"/>
                <w:szCs w:val="20"/>
                <w:shd w:fill="auto" w:val="clear"/>
                <w:rtl w:val="0"/>
              </w:rPr>
              <w:t xml:space="preserve">; unified query interface for diverse data sources.</w:t>
            </w:r>
            <w:r w:rsidDel="00000000" w:rsidR="00000000" w:rsidRPr="00000000">
              <w:rPr>
                <w:rFonts w:ascii="Google Sans Text" w:cs="Google Sans Text" w:eastAsia="Google Sans Text" w:hAnsi="Google Sans Text"/>
                <w:i w:val="0"/>
                <w:color w:val="575b5f"/>
                <w:sz w:val="24"/>
                <w:szCs w:val="24"/>
                <w:vertAlign w:val="superscript"/>
                <w:rtl w:val="0"/>
              </w:rPr>
              <w:t xml:space="preserve">74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Model Selection/Adaptation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Choosing right model for task, adapting to domain-specific needs, avoiding vendor lock-in.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Multi-LLM routing, fine-tuning, parameter-efficient adaptation, continuous learning.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Multi-LLM approach for task-specific models </w:t>
            </w:r>
            <w:r w:rsidDel="00000000" w:rsidR="00000000" w:rsidRPr="00000000">
              <w:rPr>
                <w:rFonts w:ascii="Google Sans Text" w:cs="Google Sans Text" w:eastAsia="Google Sans Text" w:hAnsi="Google Sans Text"/>
                <w:i w:val="0"/>
                <w:color w:val="575b5f"/>
                <w:sz w:val="24"/>
                <w:szCs w:val="24"/>
                <w:vertAlign w:val="superscript"/>
                <w:rtl w:val="0"/>
              </w:rPr>
              <w:t xml:space="preserve">86</w:t>
            </w:r>
            <w:r w:rsidDel="00000000" w:rsidR="00000000" w:rsidRPr="00000000">
              <w:rPr>
                <w:rFonts w:ascii="Google Sans Text" w:cs="Google Sans Text" w:eastAsia="Google Sans Text" w:hAnsi="Google Sans Text"/>
                <w:i w:val="0"/>
                <w:color w:val="1b1c1d"/>
                <w:sz w:val="20"/>
                <w:szCs w:val="20"/>
                <w:shd w:fill="auto" w:val="clear"/>
                <w:rtl w:val="0"/>
              </w:rPr>
              <w:t xml:space="preserve">; fine-tuning for specific use cases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0"/>
                <w:szCs w:val="20"/>
                <w:shd w:fill="auto" w:val="clear"/>
                <w:rtl w:val="0"/>
              </w:rPr>
              <w:t xml:space="preserve">; agentic LLMs learn from inference-time behavior.</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Context Management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"Lost-in-the-middle" problem, maintaining coherence over long interactions.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Long-context LLMs, INformation-INtensive (IN2) training, agentic memory architectures (A-MEM), collaborative memory.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Long context windows </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0"/>
                <w:szCs w:val="20"/>
                <w:shd w:fill="auto" w:val="clear"/>
                <w:rtl w:val="0"/>
              </w:rPr>
              <w:t xml:space="preserve">; IN2 training for full context utilization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0"/>
                <w:szCs w:val="20"/>
                <w:shd w:fill="auto" w:val="clear"/>
                <w:rtl w:val="0"/>
              </w:rPr>
              <w:t xml:space="preserve">; A-MEM for long-term memory </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0"/>
                <w:szCs w:val="20"/>
                <w:shd w:fill="auto" w:val="clear"/>
                <w:rtl w:val="0"/>
              </w:rPr>
              <w:t xml:space="preserve">; collaborative memory for shared context.</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p>
        </w:tc>
      </w:tr>
    </w:tbl>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E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6. Realizing the "Amazing Multiplier": Benefits and Future Outlook</w:t>
      </w:r>
    </w:p>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strategic application of LLMs in a multi-project environment promises to deliver substantial and quantifiable benefits, transforming organizational efficiency and fostering a new era of intelligent operations.</w:t>
      </w:r>
    </w:p>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E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Quantifiable Benefits: Increased Productivity, Reduced Overhead, Improved Decision-Making</w:t>
      </w:r>
    </w:p>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"amazing multiplier" effect of LLMs translates into tangible improvements across various operational metrics. Organizations implementing LLM-powered solutions consistently report significant productivity gains. For instance, studies indicate that knowledge workers can save an average of 4.2 hours per week, with a 67% reduction in time spent searching for information.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89</w:t>
      </w:r>
      <w:r w:rsidDel="00000000" w:rsidR="00000000" w:rsidRPr="00000000">
        <w:rPr>
          <w:rFonts w:ascii="Google Sans Text" w:cs="Google Sans Text" w:eastAsia="Google Sans Text" w:hAnsi="Google Sans Text"/>
          <w:i w:val="0"/>
          <w:color w:val="1b1c1d"/>
          <w:sz w:val="24"/>
          <w:szCs w:val="24"/>
          <w:rtl w:val="0"/>
        </w:rPr>
        <w:t xml:space="preserve"> This is largely due to the automation of routine, mundane tasks, which frees employees to focus on more complex, creative, and strategic work.</w:t>
      </w:r>
      <w:r w:rsidDel="00000000" w:rsidR="00000000" w:rsidRPr="00000000">
        <w:rPr>
          <w:rFonts w:ascii="Google Sans Text" w:cs="Google Sans Text" w:eastAsia="Google Sans Text" w:hAnsi="Google Sans Text"/>
          <w:i w:val="0"/>
          <w:color w:val="575b5f"/>
          <w:sz w:val="24"/>
          <w:szCs w:val="24"/>
          <w:vertAlign w:val="superscript"/>
          <w:rtl w:val="0"/>
        </w:rPr>
        <w:t xml:space="preserve">91</w:t>
      </w:r>
    </w:p>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Specific case studies further illustrate this impact:</w:t>
      </w:r>
    </w:p>
    <w:p w:rsidR="00000000" w:rsidDel="00000000" w:rsidP="00000000" w:rsidRDefault="00000000" w:rsidRPr="00000000" w14:paraId="000000F1">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Enterprise knowledge solutions leveraging LLMs have achieved a 50% reduction in new hire training time and a 40% drop in query escalations, streamlining onboarding and support processes.</w:t>
      </w:r>
      <w:r w:rsidDel="00000000" w:rsidR="00000000" w:rsidRPr="00000000">
        <w:rPr>
          <w:rFonts w:ascii="Google Sans Text" w:cs="Google Sans Text" w:eastAsia="Google Sans Text" w:hAnsi="Google Sans Text"/>
          <w:i w:val="0"/>
          <w:color w:val="575b5f"/>
          <w:sz w:val="24"/>
          <w:szCs w:val="24"/>
          <w:vertAlign w:val="superscript"/>
          <w:rtl w:val="0"/>
        </w:rPr>
        <w:t xml:space="preserve">92</w:t>
      </w:r>
    </w:p>
    <w:p w:rsidR="00000000" w:rsidDel="00000000" w:rsidP="00000000" w:rsidRDefault="00000000" w:rsidRPr="00000000" w14:paraId="000000F2">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In project portfolio management, AI-driven platforms have led to a 30% improvement in project visibility, 25% better access to financial metrics, and a 17% boost in workforce productivity.</w:t>
      </w:r>
      <w:r w:rsidDel="00000000" w:rsidR="00000000" w:rsidRPr="00000000">
        <w:rPr>
          <w:rFonts w:ascii="Google Sans Text" w:cs="Google Sans Text" w:eastAsia="Google Sans Text" w:hAnsi="Google Sans Text"/>
          <w:i w:val="0"/>
          <w:color w:val="575b5f"/>
          <w:sz w:val="24"/>
          <w:szCs w:val="24"/>
          <w:vertAlign w:val="superscript"/>
          <w:rtl w:val="0"/>
        </w:rPr>
        <w:t xml:space="preserve">93</w:t>
      </w:r>
    </w:p>
    <w:p w:rsidR="00000000" w:rsidDel="00000000" w:rsidP="00000000" w:rsidRDefault="00000000" w:rsidRPr="00000000" w14:paraId="000000F3">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LLMs enhance document accuracy and consistency, accelerate knowledge retrieval, and significantly improve content organization within an enterprise.</w:t>
      </w:r>
      <w:r w:rsidDel="00000000" w:rsidR="00000000" w:rsidRPr="00000000">
        <w:rPr>
          <w:rFonts w:ascii="Google Sans Text" w:cs="Google Sans Text" w:eastAsia="Google Sans Text" w:hAnsi="Google Sans Text"/>
          <w:i w:val="0"/>
          <w:color w:val="575b5f"/>
          <w:sz w:val="24"/>
          <w:szCs w:val="24"/>
          <w:vertAlign w:val="superscript"/>
          <w:rtl w:val="0"/>
        </w:rPr>
        <w:t xml:space="preserve">41</w:t>
      </w:r>
      <w:r w:rsidDel="00000000" w:rsidR="00000000" w:rsidRPr="00000000">
        <w:rPr>
          <w:rFonts w:ascii="Google Sans Text" w:cs="Google Sans Text" w:eastAsia="Google Sans Text" w:hAnsi="Google Sans Text"/>
          <w:i w:val="0"/>
          <w:color w:val="1b1c1d"/>
          <w:sz w:val="24"/>
          <w:szCs w:val="24"/>
          <w:rtl w:val="0"/>
        </w:rPr>
        <w:t xml:space="preserve"> They also automate content creation and management, substantially reducing manual input and ensuring consistency across various documents, from IT documentation to marketing materials.</w:t>
      </w:r>
      <w:r w:rsidDel="00000000" w:rsidR="00000000" w:rsidRPr="00000000">
        <w:rPr>
          <w:rFonts w:ascii="Google Sans Text" w:cs="Google Sans Text" w:eastAsia="Google Sans Text" w:hAnsi="Google Sans Text"/>
          <w:i w:val="0"/>
          <w:color w:val="575b5f"/>
          <w:sz w:val="24"/>
          <w:szCs w:val="24"/>
          <w:vertAlign w:val="superscript"/>
          <w:rtl w:val="0"/>
        </w:rPr>
        <w:t xml:space="preserve">75</w:t>
      </w:r>
    </w:p>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These benefits extend beyond individual task automation, representing systemic improvements in organizational efficiency and strategic agility. By reducing friction points, accelerating information flow, and enabling proactive decision-making across the entire project portfolio, LLMs fundamentally transform how work is done. This leads to a substantial competitive advantage, allowing organizations to achieve more with existing resources and respond more rapidly to market changes.</w:t>
      </w:r>
    </w:p>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F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The Evolving Landscape of Agentic AI and Continuous Learning</w:t>
      </w:r>
    </w:p>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field of Agentic AI is undergoing rapid evolution, marking a significant shift from isolated, single-agent systems to sophisticated multi-agent collaboration and autonomous decision-making in increasingly complex environments.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Agentic LLMs are defined by their core abilities to reason, act, and interact, with advanced mechanisms like reflection and retrieval further enhancing their capabilities.</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This means LLMs are not just processing information but actively engaging with tasks, learning from their actions, and coordinating with other intelligent entities.</w:t>
      </w:r>
    </w:p>
    <w:p w:rsidR="00000000" w:rsidDel="00000000" w:rsidP="00000000" w:rsidRDefault="00000000" w:rsidRPr="00000000" w14:paraId="000000F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future directions for LLM-powered multi-project orchestration involve continuous refinement and expansion of these agentic capabilities. This includes developing more robust evaluation methods for multi-stage LLM adaptation, ensuring that models perform reliably across diverse and evolving tasks.</w:t>
      </w:r>
      <w:r w:rsidDel="00000000" w:rsidR="00000000" w:rsidRPr="00000000">
        <w:rPr>
          <w:rFonts w:ascii="Google Sans Text" w:cs="Google Sans Text" w:eastAsia="Google Sans Text" w:hAnsi="Google Sans Text"/>
          <w:i w:val="0"/>
          <w:color w:val="575b5f"/>
          <w:sz w:val="24"/>
          <w:szCs w:val="24"/>
          <w:vertAlign w:val="superscript"/>
          <w:rtl w:val="0"/>
        </w:rPr>
        <w:t xml:space="preserve">90</w:t>
      </w:r>
      <w:r w:rsidDel="00000000" w:rsidR="00000000" w:rsidRPr="00000000">
        <w:rPr>
          <w:rFonts w:ascii="Google Sans Text" w:cs="Google Sans Text" w:eastAsia="Google Sans Text" w:hAnsi="Google Sans Text"/>
          <w:i w:val="0"/>
          <w:color w:val="1b1c1d"/>
          <w:sz w:val="24"/>
          <w:szCs w:val="24"/>
          <w:rtl w:val="0"/>
        </w:rPr>
        <w:t xml:space="preserve"> Addressing persistent challenges such as hallucination and ensuring value alignment—that AI behaviors align with human values and societal norms—remains a critical area of focus.</w:t>
      </w:r>
      <w:r w:rsidDel="00000000" w:rsidR="00000000" w:rsidRPr="00000000">
        <w:rPr>
          <w:rFonts w:ascii="Google Sans Text" w:cs="Google Sans Text" w:eastAsia="Google Sans Text" w:hAnsi="Google Sans Text"/>
          <w:i w:val="0"/>
          <w:color w:val="575b5f"/>
          <w:sz w:val="24"/>
          <w:szCs w:val="24"/>
          <w:vertAlign w:val="superscript"/>
          <w:rtl w:val="0"/>
        </w:rPr>
        <w:t xml:space="preserve">53</w:t>
      </w:r>
    </w:p>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particularly promising development is the concept of continuous learning, where the inference-time behavior of LLMs generates new training states. This innovative approach allows LLMs to continuously learn and improve from real-world interactions without the need for ever-larger, static datasets or expensive retraining cycles.</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This self-improving capability means that LLM-powered multi-project orchestration systems can become increasingly autonomous, adapt to evolving requirements, and proactively identify new opportunities for optimization and synergy across the enterprise. This journey towards fully realizing the "amazing multiplier" is an iterative process of continuous improvement and adaptation, requiring a long-term strategic commitment to AI integration, governance, and the cultivation of an adaptive organizational culture.</w:t>
      </w:r>
    </w:p>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F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7. Conclusions &amp; Recommendations</w:t>
      </w:r>
    </w:p>
    <w:p w:rsidR="00000000" w:rsidDel="00000000" w:rsidP="00000000" w:rsidRDefault="00000000" w:rsidRPr="00000000" w14:paraId="000000F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F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challenge of staying organized amidst a multitude of concurrent projects, even with LLMs having access to a comprehensive knowledge base, is a complex yet solvable problem. The analysis presented in this report demonstrates that the capabilities of LLMs, when strategically implemented within robust architectural frameworks, offer a transformative solution. The "amazing multiplier" effect is not merely a theoretical concept but a tangible outcome achieved through the intelligent orchestration of data, processes, and decision-making across the enterprise.</w:t>
      </w:r>
    </w:p>
    <w:p w:rsidR="00000000" w:rsidDel="00000000" w:rsidP="00000000" w:rsidRDefault="00000000" w:rsidRPr="00000000" w14:paraId="000000F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optimal strategy to leverage these powerful tools for multi-project organization involves a multi-pronged approach:</w:t>
      </w:r>
    </w:p>
    <w:p w:rsidR="00000000" w:rsidDel="00000000" w:rsidP="00000000" w:rsidRDefault="00000000" w:rsidRPr="00000000" w14:paraId="00000100">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Build a Unified, Intelligent Knowledge Fabric:</w:t>
      </w:r>
      <w:r w:rsidDel="00000000" w:rsidR="00000000" w:rsidRPr="00000000">
        <w:rPr>
          <w:rFonts w:ascii="Google Sans Text" w:cs="Google Sans Text" w:eastAsia="Google Sans Text" w:hAnsi="Google Sans Text"/>
          <w:i w:val="0"/>
          <w:color w:val="1b1c1d"/>
          <w:sz w:val="24"/>
          <w:szCs w:val="24"/>
          <w:rtl w:val="0"/>
        </w:rPr>
        <w:t xml:space="preserve"> Move beyond simple data access to establish a dynamic knowledge fabric. This requires implementing advanced context management and long-term memory solutions, such as agentic memory architectures, to ensure LLMs maintain coherence across vast and evolving datasets. Crucially, integrate Retrieval-Augmented Generation (RAG) with Knowledge Graphs (KGs) to transform raw data into a semantically rich, interconnected knowledge base. This hybrid approach allows LLMs to not only retrieve facts but also reason over complex relationships, which is vital for understanding interdependencies across projects.</w:t>
      </w:r>
    </w:p>
    <w:p w:rsidR="00000000" w:rsidDel="00000000" w:rsidP="00000000" w:rsidRDefault="00000000" w:rsidRPr="00000000" w14:paraId="00000101">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Embrace Agentic AI and Multi-Agent Orchestration:</w:t>
      </w:r>
      <w:r w:rsidDel="00000000" w:rsidR="00000000" w:rsidRPr="00000000">
        <w:rPr>
          <w:rFonts w:ascii="Google Sans Text" w:cs="Google Sans Text" w:eastAsia="Google Sans Text" w:hAnsi="Google Sans Text"/>
          <w:i w:val="0"/>
          <w:color w:val="1b1c1d"/>
          <w:sz w:val="24"/>
          <w:szCs w:val="24"/>
          <w:rtl w:val="0"/>
        </w:rPr>
        <w:t xml:space="preserve"> Transition from single LLM interactions to multi-agent systems. Utilize frameworks like LangChain, LlamaIndex, AutoGen, or CrewAI to define specialized LLM agents that can collaboratively decompose complex tasks, plan execution sequences, and interact with external tools. The Model Context Protocol (MCP) is fundamental here, acting as a universal adapter that enables seamless and secure communication between LLMs, agents, and existing enterprise systems (e.g., code repositories, business planning tools, marketing platforms).</w:t>
      </w:r>
    </w:p>
    <w:p w:rsidR="00000000" w:rsidDel="00000000" w:rsidP="00000000" w:rsidRDefault="00000000" w:rsidRPr="00000000" w14:paraId="00000102">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Implement Dynamic and Predictive Project Intelligence:</w:t>
      </w:r>
      <w:r w:rsidDel="00000000" w:rsidR="00000000" w:rsidRPr="00000000">
        <w:rPr>
          <w:rFonts w:ascii="Google Sans Text" w:cs="Google Sans Text" w:eastAsia="Google Sans Text" w:hAnsi="Google Sans Text"/>
          <w:i w:val="0"/>
          <w:color w:val="1b1c1d"/>
          <w:sz w:val="24"/>
          <w:szCs w:val="24"/>
          <w:rtl w:val="0"/>
        </w:rPr>
        <w:t xml:space="preserve"> Leverage LLMs for automated progress monitoring and reporting. This involves using LLMs to extract insights from unstructured data sources (e.g., commit messages, meeting transcripts) and generate dynamic, role-specific dashboards. These dashboards should provide real-time, predictive analytics, identifying bottlenecks, forecasting trends, and assessing risks proactively. This shifts project management from reactive problem-solving to a predictive and adaptive discipline.</w:t>
      </w:r>
    </w:p>
    <w:p w:rsidR="00000000" w:rsidDel="00000000" w:rsidP="00000000" w:rsidRDefault="00000000" w:rsidRPr="00000000" w14:paraId="00000103">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Foster Cross-Project Synergy and Conflict Mitigation:</w:t>
      </w:r>
      <w:r w:rsidDel="00000000" w:rsidR="00000000" w:rsidRPr="00000000">
        <w:rPr>
          <w:rFonts w:ascii="Google Sans Text" w:cs="Google Sans Text" w:eastAsia="Google Sans Text" w:hAnsi="Google Sans Text"/>
          <w:i w:val="0"/>
          <w:color w:val="1b1c1d"/>
          <w:sz w:val="24"/>
          <w:szCs w:val="24"/>
          <w:rtl w:val="0"/>
        </w:rPr>
        <w:t xml:space="preserve"> Deploy LLMs as a "meta-layer" of intelligence to analyze interdependencies across the entire project portfolio. Utilize their capabilities to identify reusable components, common patterns, and potential resource contention or conflicts. This enables strategic alignment, reduces duplication of effort, and facilitates the cross-pollination of valuable insights and successful strategies across different initiatives.</w:t>
      </w:r>
    </w:p>
    <w:p w:rsidR="00000000" w:rsidDel="00000000" w:rsidP="00000000" w:rsidRDefault="00000000" w:rsidRPr="00000000" w14:paraId="00000104">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Prioritize Secure and Scalable Deployment:</w:t>
      </w:r>
      <w:r w:rsidDel="00000000" w:rsidR="00000000" w:rsidRPr="00000000">
        <w:rPr>
          <w:rFonts w:ascii="Google Sans Text" w:cs="Google Sans Text" w:eastAsia="Google Sans Text" w:hAnsi="Google Sans Text"/>
          <w:i w:val="0"/>
          <w:color w:val="1b1c1d"/>
          <w:sz w:val="24"/>
          <w:szCs w:val="24"/>
          <w:rtl w:val="0"/>
        </w:rPr>
        <w:t xml:space="preserve"> Ensure the underlying infrastructure supports enterprise-grade requirements. This means leveraging containerization (Docker, Kubernetes) for portable and scalable LLM deployments, and employing dynamic LLM routing strategies to optimize for cost, latency, and performance. Implement robust data security protocols, including role-based access controls and encryption, to protect sensitive internal data throughout the AI-powered workflows.</w:t>
      </w:r>
    </w:p>
    <w:p w:rsidR="00000000" w:rsidDel="00000000" w:rsidP="00000000" w:rsidRDefault="00000000" w:rsidRPr="00000000" w14:paraId="00000105">
      <w:pPr>
        <w:pBdr>
          <w:top w:space="0" w:sz="0" w:val="nil"/>
          <w:left w:space="0" w:sz="0" w:val="nil"/>
          <w:bottom w:space="0" w:sz="0" w:val="nil"/>
          <w:right w:space="0" w:sz="0" w:val="nil"/>
          <w:between w:space="0" w:sz="0" w:val="nil"/>
        </w:pBdr>
        <w:shd w:fill="auto" w:val="clear"/>
        <w:spacing w:after="255"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By systematically implementing these strategies, organizations can transform the challenge of multi-project complexity into an opportunity for unparalleled efficiency and strategic advantage. The LLM-powered knowledge fabric will not only help stay organized but will also unlock new levels of productivity, innovation, and informed decision-making across all ongoing projects. The journey is one of continuous adaptation, where LLMs evolve from powerful tools to indispensable, self-improving partners in enterprise orchestration.</w:t>
      </w:r>
    </w:p>
    <w:p w:rsidR="00000000" w:rsidDel="00000000" w:rsidP="00000000" w:rsidRDefault="00000000" w:rsidRPr="00000000" w14:paraId="00000106">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107">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Nx Just Made Your LLM Way Smarter, accessed June 18, 2025, </w:t>
      </w:r>
      <w:hyperlink r:id="rId6">
        <w:r w:rsidDel="00000000" w:rsidR="00000000" w:rsidRPr="00000000">
          <w:rPr>
            <w:rFonts w:ascii="Google Sans" w:cs="Google Sans" w:eastAsia="Google Sans" w:hAnsi="Google Sans"/>
            <w:color w:val="0000ee"/>
            <w:sz w:val="24"/>
            <w:szCs w:val="24"/>
            <w:u w:val="single"/>
            <w:rtl w:val="0"/>
          </w:rPr>
          <w:t xml:space="preserve">https://nx.dev/blog/nx-just-made-your-llm-smarter</w:t>
        </w:r>
      </w:hyperlink>
      <w:r w:rsidDel="00000000" w:rsidR="00000000" w:rsidRPr="00000000">
        <w:rPr>
          <w:rtl w:val="0"/>
        </w:rPr>
      </w:r>
    </w:p>
    <w:p w:rsidR="00000000" w:rsidDel="00000000" w:rsidP="00000000" w:rsidRDefault="00000000" w:rsidRPr="00000000" w14:paraId="00000108">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Analyzing 16,193 LLM Papers for Fun and Profits - arXiv, accessed June 18, 2025, </w:t>
      </w:r>
      <w:hyperlink r:id="rId7">
        <w:r w:rsidDel="00000000" w:rsidR="00000000" w:rsidRPr="00000000">
          <w:rPr>
            <w:rFonts w:ascii="Google Sans" w:cs="Google Sans" w:eastAsia="Google Sans" w:hAnsi="Google Sans"/>
            <w:color w:val="0000ee"/>
            <w:sz w:val="24"/>
            <w:szCs w:val="24"/>
            <w:u w:val="single"/>
            <w:rtl w:val="0"/>
          </w:rPr>
          <w:t xml:space="preserve">https://arxiv.org/html/2504.08619v3</w:t>
        </w:r>
      </w:hyperlink>
      <w:r w:rsidDel="00000000" w:rsidR="00000000" w:rsidRPr="00000000">
        <w:rPr>
          <w:rtl w:val="0"/>
        </w:rPr>
      </w:r>
    </w:p>
    <w:p w:rsidR="00000000" w:rsidDel="00000000" w:rsidP="00000000" w:rsidRDefault="00000000" w:rsidRPr="00000000" w14:paraId="00000109">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Master LLM Summarization Strategies and their Implementations - Galileo AI, accessed June 18, 2025, </w:t>
      </w:r>
      <w:hyperlink r:id="rId8">
        <w:r w:rsidDel="00000000" w:rsidR="00000000" w:rsidRPr="00000000">
          <w:rPr>
            <w:rFonts w:ascii="Google Sans" w:cs="Google Sans" w:eastAsia="Google Sans" w:hAnsi="Google Sans"/>
            <w:color w:val="0000ee"/>
            <w:sz w:val="24"/>
            <w:szCs w:val="24"/>
            <w:u w:val="single"/>
            <w:rtl w:val="0"/>
          </w:rPr>
          <w:t xml:space="preserve">https://galileo.ai/blog/llm-summarization-strategies</w:t>
        </w:r>
      </w:hyperlink>
      <w:r w:rsidDel="00000000" w:rsidR="00000000" w:rsidRPr="00000000">
        <w:rPr>
          <w:rtl w:val="0"/>
        </w:rPr>
      </w:r>
    </w:p>
    <w:p w:rsidR="00000000" w:rsidDel="00000000" w:rsidP="00000000" w:rsidRDefault="00000000" w:rsidRPr="00000000" w14:paraId="0000010A">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Agentic Large Language Models, a survey - ResearchGate, accessed June 18, 2025, </w:t>
      </w:r>
      <w:hyperlink r:id="rId9">
        <w:r w:rsidDel="00000000" w:rsidR="00000000" w:rsidRPr="00000000">
          <w:rPr>
            <w:rFonts w:ascii="Google Sans" w:cs="Google Sans" w:eastAsia="Google Sans" w:hAnsi="Google Sans"/>
            <w:color w:val="0000ee"/>
            <w:sz w:val="24"/>
            <w:szCs w:val="24"/>
            <w:u w:val="single"/>
            <w:rtl w:val="0"/>
          </w:rPr>
          <w:t xml:space="preserve">https://www.researchgate.net/publication/390354708_Agentic_Large_Language_Models_a_survey</w:t>
        </w:r>
      </w:hyperlink>
      <w:r w:rsidDel="00000000" w:rsidR="00000000" w:rsidRPr="00000000">
        <w:rPr>
          <w:rtl w:val="0"/>
        </w:rPr>
      </w:r>
    </w:p>
    <w:p w:rsidR="00000000" w:rsidDel="00000000" w:rsidP="00000000" w:rsidRDefault="00000000" w:rsidRPr="00000000" w14:paraId="0000010B">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Planet: A Collection of Benchmarks for Evaluating LLMs' Planning Capabilities - arXiv, accessed June 18, 2025, </w:t>
      </w:r>
      <w:hyperlink r:id="rId10">
        <w:r w:rsidDel="00000000" w:rsidR="00000000" w:rsidRPr="00000000">
          <w:rPr>
            <w:rFonts w:ascii="Google Sans" w:cs="Google Sans" w:eastAsia="Google Sans" w:hAnsi="Google Sans"/>
            <w:color w:val="0000ee"/>
            <w:sz w:val="24"/>
            <w:szCs w:val="24"/>
            <w:u w:val="single"/>
            <w:rtl w:val="0"/>
          </w:rPr>
          <w:t xml:space="preserve">https://arxiv.org/html/2504.14773v1</w:t>
        </w:r>
      </w:hyperlink>
      <w:r w:rsidDel="00000000" w:rsidR="00000000" w:rsidRPr="00000000">
        <w:rPr>
          <w:rtl w:val="0"/>
        </w:rPr>
      </w:r>
    </w:p>
    <w:p w:rsidR="00000000" w:rsidDel="00000000" w:rsidP="00000000" w:rsidRDefault="00000000" w:rsidRPr="00000000" w14:paraId="0000010C">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From LLMs to LLM-based Agents for Software Engineering: A Survey of Current, Challenges and Future - arXiv, accessed June 18, 2025, </w:t>
      </w:r>
      <w:hyperlink r:id="rId11">
        <w:r w:rsidDel="00000000" w:rsidR="00000000" w:rsidRPr="00000000">
          <w:rPr>
            <w:rFonts w:ascii="Google Sans" w:cs="Google Sans" w:eastAsia="Google Sans" w:hAnsi="Google Sans"/>
            <w:color w:val="0000ee"/>
            <w:sz w:val="24"/>
            <w:szCs w:val="24"/>
            <w:u w:val="single"/>
            <w:rtl w:val="0"/>
          </w:rPr>
          <w:t xml:space="preserve">https://arxiv.org/html/2408.02479v2</w:t>
        </w:r>
      </w:hyperlink>
      <w:r w:rsidDel="00000000" w:rsidR="00000000" w:rsidRPr="00000000">
        <w:rPr>
          <w:rtl w:val="0"/>
        </w:rPr>
      </w:r>
    </w:p>
    <w:p w:rsidR="00000000" w:rsidDel="00000000" w:rsidP="00000000" w:rsidRDefault="00000000" w:rsidRPr="00000000" w14:paraId="0000010D">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Shifting Long-Context LLMs Research from Input to Output - arXiv, accessed June 18, 2025, </w:t>
      </w:r>
      <w:hyperlink r:id="rId12">
        <w:r w:rsidDel="00000000" w:rsidR="00000000" w:rsidRPr="00000000">
          <w:rPr>
            <w:rFonts w:ascii="Google Sans" w:cs="Google Sans" w:eastAsia="Google Sans" w:hAnsi="Google Sans"/>
            <w:color w:val="0000ee"/>
            <w:sz w:val="24"/>
            <w:szCs w:val="24"/>
            <w:u w:val="single"/>
            <w:rtl w:val="0"/>
          </w:rPr>
          <w:t xml:space="preserve">https://arxiv.org/html/2503.04723v2</w:t>
        </w:r>
      </w:hyperlink>
      <w:r w:rsidDel="00000000" w:rsidR="00000000" w:rsidRPr="00000000">
        <w:rPr>
          <w:rtl w:val="0"/>
        </w:rPr>
      </w:r>
    </w:p>
    <w:p w:rsidR="00000000" w:rsidDel="00000000" w:rsidP="00000000" w:rsidRDefault="00000000" w:rsidRPr="00000000" w14:paraId="0000010E">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LLMs with largest context windows - Codingscape, accessed June 18, 2025, </w:t>
      </w:r>
      <w:hyperlink r:id="rId13">
        <w:r w:rsidDel="00000000" w:rsidR="00000000" w:rsidRPr="00000000">
          <w:rPr>
            <w:rFonts w:ascii="Google Sans" w:cs="Google Sans" w:eastAsia="Google Sans" w:hAnsi="Google Sans"/>
            <w:color w:val="0000ee"/>
            <w:sz w:val="24"/>
            <w:szCs w:val="24"/>
            <w:u w:val="single"/>
            <w:rtl w:val="0"/>
          </w:rPr>
          <w:t xml:space="preserve">https://codingscape.com/blog/llms-with-largest-context-windows</w:t>
        </w:r>
      </w:hyperlink>
      <w:r w:rsidDel="00000000" w:rsidR="00000000" w:rsidRPr="00000000">
        <w:rPr>
          <w:rtl w:val="0"/>
        </w:rPr>
      </w:r>
    </w:p>
    <w:p w:rsidR="00000000" w:rsidDel="00000000" w:rsidP="00000000" w:rsidRDefault="00000000" w:rsidRPr="00000000" w14:paraId="0000010F">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NeurIPS 2024 Make Your Llm Fully Utilize the Context Paper Conference - Scribd, accessed June 18, 2025, </w:t>
      </w:r>
      <w:hyperlink r:id="rId14">
        <w:r w:rsidDel="00000000" w:rsidR="00000000" w:rsidRPr="00000000">
          <w:rPr>
            <w:rFonts w:ascii="Google Sans" w:cs="Google Sans" w:eastAsia="Google Sans" w:hAnsi="Google Sans"/>
            <w:color w:val="0000ee"/>
            <w:sz w:val="24"/>
            <w:szCs w:val="24"/>
            <w:u w:val="single"/>
            <w:rtl w:val="0"/>
          </w:rPr>
          <w:t xml:space="preserve">https://www.scribd.com/document/840565205/NeurIPS-2024-Make-Your-Llm-Fully-Utilize-the-Context-Paper-Conference</w:t>
        </w:r>
      </w:hyperlink>
      <w:r w:rsidDel="00000000" w:rsidR="00000000" w:rsidRPr="00000000">
        <w:rPr>
          <w:rtl w:val="0"/>
        </w:rPr>
      </w:r>
    </w:p>
    <w:p w:rsidR="00000000" w:rsidDel="00000000" w:rsidP="00000000" w:rsidRDefault="00000000" w:rsidRPr="00000000" w14:paraId="00000110">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[Literature Review] A-MEM: Agentic Memory for LLM Agents, accessed June 18, 2025, </w:t>
      </w:r>
      <w:hyperlink r:id="rId15">
        <w:r w:rsidDel="00000000" w:rsidR="00000000" w:rsidRPr="00000000">
          <w:rPr>
            <w:rFonts w:ascii="Google Sans" w:cs="Google Sans" w:eastAsia="Google Sans" w:hAnsi="Google Sans"/>
            <w:color w:val="0000ee"/>
            <w:sz w:val="24"/>
            <w:szCs w:val="24"/>
            <w:u w:val="single"/>
            <w:rtl w:val="0"/>
          </w:rPr>
          <w:t xml:space="preserve">https://www.themoonlight.io/en/review/a-mem-agentic-memory-for-llm-agents</w:t>
        </w:r>
      </w:hyperlink>
      <w:r w:rsidDel="00000000" w:rsidR="00000000" w:rsidRPr="00000000">
        <w:rPr>
          <w:rtl w:val="0"/>
        </w:rPr>
      </w:r>
    </w:p>
    <w:p w:rsidR="00000000" w:rsidDel="00000000" w:rsidP="00000000" w:rsidRDefault="00000000" w:rsidRPr="00000000" w14:paraId="00000111">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Multi-User Memory Sharing in LLM Agents with Dynamic Access Control - arXiv, accessed June 18, 2025, </w:t>
      </w:r>
      <w:hyperlink r:id="rId16">
        <w:r w:rsidDel="00000000" w:rsidR="00000000" w:rsidRPr="00000000">
          <w:rPr>
            <w:rFonts w:ascii="Google Sans" w:cs="Google Sans" w:eastAsia="Google Sans" w:hAnsi="Google Sans"/>
            <w:color w:val="0000ee"/>
            <w:sz w:val="24"/>
            <w:szCs w:val="24"/>
            <w:u w:val="single"/>
            <w:rtl w:val="0"/>
          </w:rPr>
          <w:t xml:space="preserve">https://arxiv.org/html/2505.18279v1</w:t>
        </w:r>
      </w:hyperlink>
      <w:r w:rsidDel="00000000" w:rsidR="00000000" w:rsidRPr="00000000">
        <w:rPr>
          <w:rtl w:val="0"/>
        </w:rPr>
      </w:r>
    </w:p>
    <w:p w:rsidR="00000000" w:rsidDel="00000000" w:rsidP="00000000" w:rsidRDefault="00000000" w:rsidRPr="00000000" w14:paraId="00000112">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Retrieval Augmented Generation (RAG) for LLMs - Prompt Engineering Guide, accessed June 18, 2025, </w:t>
      </w:r>
      <w:hyperlink r:id="rId17">
        <w:r w:rsidDel="00000000" w:rsidR="00000000" w:rsidRPr="00000000">
          <w:rPr>
            <w:rFonts w:ascii="Google Sans" w:cs="Google Sans" w:eastAsia="Google Sans" w:hAnsi="Google Sans"/>
            <w:color w:val="0000ee"/>
            <w:sz w:val="24"/>
            <w:szCs w:val="24"/>
            <w:u w:val="single"/>
            <w:rtl w:val="0"/>
          </w:rPr>
          <w:t xml:space="preserve">https://www.promptingguide.ai/research/rag</w:t>
        </w:r>
      </w:hyperlink>
      <w:r w:rsidDel="00000000" w:rsidR="00000000" w:rsidRPr="00000000">
        <w:rPr>
          <w:rtl w:val="0"/>
        </w:rPr>
      </w:r>
    </w:p>
    <w:p w:rsidR="00000000" w:rsidDel="00000000" w:rsidP="00000000" w:rsidRDefault="00000000" w:rsidRPr="00000000" w14:paraId="00000113">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Empowering LLM Reasoning with Search via Multi-Reward Reinforcement Learning - arXiv, accessed June 18, 2025, </w:t>
      </w:r>
      <w:hyperlink r:id="rId18">
        <w:r w:rsidDel="00000000" w:rsidR="00000000" w:rsidRPr="00000000">
          <w:rPr>
            <w:rFonts w:ascii="Google Sans" w:cs="Google Sans" w:eastAsia="Google Sans" w:hAnsi="Google Sans"/>
            <w:color w:val="0000ee"/>
            <w:sz w:val="24"/>
            <w:szCs w:val="24"/>
            <w:u w:val="single"/>
            <w:rtl w:val="0"/>
          </w:rPr>
          <w:t xml:space="preserve">https://arxiv.org/html/2506.04185v1</w:t>
        </w:r>
      </w:hyperlink>
      <w:r w:rsidDel="00000000" w:rsidR="00000000" w:rsidRPr="00000000">
        <w:rPr>
          <w:rtl w:val="0"/>
        </w:rPr>
      </w:r>
    </w:p>
    <w:p w:rsidR="00000000" w:rsidDel="00000000" w:rsidP="00000000" w:rsidRDefault="00000000" w:rsidRPr="00000000" w14:paraId="00000114">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Semantic Search and RAG: Key Differences and Use Cases - Signity Solutions, accessed June 18, 2025, </w:t>
      </w:r>
      <w:hyperlink r:id="rId19">
        <w:r w:rsidDel="00000000" w:rsidR="00000000" w:rsidRPr="00000000">
          <w:rPr>
            <w:rFonts w:ascii="Google Sans" w:cs="Google Sans" w:eastAsia="Google Sans" w:hAnsi="Google Sans"/>
            <w:color w:val="0000ee"/>
            <w:sz w:val="24"/>
            <w:szCs w:val="24"/>
            <w:u w:val="single"/>
            <w:rtl w:val="0"/>
          </w:rPr>
          <w:t xml:space="preserve">https://www.signitysolutions.com/blog/semantic-search-and-rag</w:t>
        </w:r>
      </w:hyperlink>
      <w:r w:rsidDel="00000000" w:rsidR="00000000" w:rsidRPr="00000000">
        <w:rPr>
          <w:rtl w:val="0"/>
        </w:rPr>
      </w:r>
    </w:p>
    <w:p w:rsidR="00000000" w:rsidDel="00000000" w:rsidP="00000000" w:rsidRDefault="00000000" w:rsidRPr="00000000" w14:paraId="00000115">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Enhancing software development with retrieval-augmented generation - GitHub, accessed June 18, 2025, </w:t>
      </w:r>
      <w:hyperlink r:id="rId20">
        <w:r w:rsidDel="00000000" w:rsidR="00000000" w:rsidRPr="00000000">
          <w:rPr>
            <w:rFonts w:ascii="Google Sans" w:cs="Google Sans" w:eastAsia="Google Sans" w:hAnsi="Google Sans"/>
            <w:color w:val="0000ee"/>
            <w:sz w:val="24"/>
            <w:szCs w:val="24"/>
            <w:u w:val="single"/>
            <w:rtl w:val="0"/>
          </w:rPr>
          <w:t xml:space="preserve">https://github.com/resources/articles/ai/software-development-with-retrieval-augmentation-generation-rag</w:t>
        </w:r>
      </w:hyperlink>
      <w:r w:rsidDel="00000000" w:rsidR="00000000" w:rsidRPr="00000000">
        <w:rPr>
          <w:rtl w:val="0"/>
        </w:rPr>
      </w:r>
    </w:p>
    <w:p w:rsidR="00000000" w:rsidDel="00000000" w:rsidP="00000000" w:rsidRDefault="00000000" w:rsidRPr="00000000" w14:paraId="00000116">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www.singlestore.com, accessed June 18, 2025, </w:t>
      </w:r>
      <w:hyperlink r:id="rId21">
        <w:r w:rsidDel="00000000" w:rsidR="00000000" w:rsidRPr="00000000">
          <w:rPr>
            <w:rFonts w:ascii="Google Sans" w:cs="Google Sans" w:eastAsia="Google Sans" w:hAnsi="Google Sans"/>
            <w:color w:val="0000ee"/>
            <w:sz w:val="24"/>
            <w:szCs w:val="24"/>
            <w:u w:val="single"/>
            <w:rtl w:val="0"/>
          </w:rPr>
          <w:t xml:space="preserve">https://www.singlestore.com/blog/a-complete-guide-to-semantic-search-for-beginners/#:~:text=The%20LLM%20analyzes%20the%20query,Return%20intent%20and%20relationships.</w:t>
        </w:r>
      </w:hyperlink>
      <w:r w:rsidDel="00000000" w:rsidR="00000000" w:rsidRPr="00000000">
        <w:rPr>
          <w:rtl w:val="0"/>
        </w:rPr>
      </w:r>
    </w:p>
    <w:p w:rsidR="00000000" w:rsidDel="00000000" w:rsidP="00000000" w:rsidRDefault="00000000" w:rsidRPr="00000000" w14:paraId="00000117">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Semantic Search: What Is It + How Does It Work? - SingleStore, accessed June 18, 2025, </w:t>
      </w:r>
      <w:hyperlink r:id="rId22">
        <w:r w:rsidDel="00000000" w:rsidR="00000000" w:rsidRPr="00000000">
          <w:rPr>
            <w:rFonts w:ascii="Google Sans" w:cs="Google Sans" w:eastAsia="Google Sans" w:hAnsi="Google Sans"/>
            <w:color w:val="0000ee"/>
            <w:sz w:val="24"/>
            <w:szCs w:val="24"/>
            <w:u w:val="single"/>
            <w:rtl w:val="0"/>
          </w:rPr>
          <w:t xml:space="preserve">https://www.singlestore.com/blog/a-complete-guide-to-semantic-search-for-beginners/</w:t>
        </w:r>
      </w:hyperlink>
      <w:r w:rsidDel="00000000" w:rsidR="00000000" w:rsidRPr="00000000">
        <w:rPr>
          <w:rtl w:val="0"/>
        </w:rPr>
      </w:r>
    </w:p>
    <w:p w:rsidR="00000000" w:rsidDel="00000000" w:rsidP="00000000" w:rsidRDefault="00000000" w:rsidRPr="00000000" w14:paraId="00000118">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Enhancing Large Language Models with Knowledge Graphs - DataCamp, accessed June 18, 2025, </w:t>
      </w:r>
      <w:hyperlink r:id="rId23">
        <w:r w:rsidDel="00000000" w:rsidR="00000000" w:rsidRPr="00000000">
          <w:rPr>
            <w:rFonts w:ascii="Google Sans" w:cs="Google Sans" w:eastAsia="Google Sans" w:hAnsi="Google Sans"/>
            <w:color w:val="0000ee"/>
            <w:sz w:val="24"/>
            <w:szCs w:val="24"/>
            <w:u w:val="single"/>
            <w:rtl w:val="0"/>
          </w:rPr>
          <w:t xml:space="preserve">https://www.datacamp.com/blog/knowledge-graphs-and-llms</w:t>
        </w:r>
      </w:hyperlink>
      <w:r w:rsidDel="00000000" w:rsidR="00000000" w:rsidRPr="00000000">
        <w:rPr>
          <w:rtl w:val="0"/>
        </w:rPr>
      </w:r>
    </w:p>
    <w:p w:rsidR="00000000" w:rsidDel="00000000" w:rsidP="00000000" w:rsidRDefault="00000000" w:rsidRPr="00000000" w14:paraId="00000119">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LLM-Powered Knowledge Graphs for Enterprise Intelligence and Analytics - arXiv, accessed June 18, 2025, </w:t>
      </w:r>
      <w:hyperlink r:id="rId24">
        <w:r w:rsidDel="00000000" w:rsidR="00000000" w:rsidRPr="00000000">
          <w:rPr>
            <w:rFonts w:ascii="Google Sans" w:cs="Google Sans" w:eastAsia="Google Sans" w:hAnsi="Google Sans"/>
            <w:color w:val="0000ee"/>
            <w:sz w:val="24"/>
            <w:szCs w:val="24"/>
            <w:u w:val="single"/>
            <w:rtl w:val="0"/>
          </w:rPr>
          <w:t xml:space="preserve">https://arxiv.org/html/2503.07993v1</w:t>
        </w:r>
      </w:hyperlink>
      <w:r w:rsidDel="00000000" w:rsidR="00000000" w:rsidRPr="00000000">
        <w:rPr>
          <w:rtl w:val="0"/>
        </w:rPr>
      </w:r>
    </w:p>
    <w:p w:rsidR="00000000" w:rsidDel="00000000" w:rsidP="00000000" w:rsidRDefault="00000000" w:rsidRPr="00000000" w14:paraId="0000011A">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Knowledge Graphs for RAG - DeepLearning.AI, accessed June 18, 2025, </w:t>
      </w:r>
      <w:hyperlink r:id="rId25">
        <w:r w:rsidDel="00000000" w:rsidR="00000000" w:rsidRPr="00000000">
          <w:rPr>
            <w:rFonts w:ascii="Google Sans" w:cs="Google Sans" w:eastAsia="Google Sans" w:hAnsi="Google Sans"/>
            <w:color w:val="0000ee"/>
            <w:sz w:val="24"/>
            <w:szCs w:val="24"/>
            <w:u w:val="single"/>
            <w:rtl w:val="0"/>
          </w:rPr>
          <w:t xml:space="preserve">https://www.deeplearning.ai/short-courses/knowledge-graphs-rag/</w:t>
        </w:r>
      </w:hyperlink>
      <w:r w:rsidDel="00000000" w:rsidR="00000000" w:rsidRPr="00000000">
        <w:rPr>
          <w:rtl w:val="0"/>
        </w:rPr>
      </w:r>
    </w:p>
    <w:p w:rsidR="00000000" w:rsidDel="00000000" w:rsidP="00000000" w:rsidRDefault="00000000" w:rsidRPr="00000000" w14:paraId="0000011B">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robert-mcdermott/ai-knowledge-graph: AI Powered Knowledge Graph Generator - GitHub, accessed June 18, 2025, </w:t>
      </w:r>
      <w:hyperlink r:id="rId26">
        <w:r w:rsidDel="00000000" w:rsidR="00000000" w:rsidRPr="00000000">
          <w:rPr>
            <w:rFonts w:ascii="Google Sans" w:cs="Google Sans" w:eastAsia="Google Sans" w:hAnsi="Google Sans"/>
            <w:color w:val="0000ee"/>
            <w:sz w:val="24"/>
            <w:szCs w:val="24"/>
            <w:u w:val="single"/>
            <w:rtl w:val="0"/>
          </w:rPr>
          <w:t xml:space="preserve">https://github.com/robert-mcdermott/ai-knowledge-graph</w:t>
        </w:r>
      </w:hyperlink>
      <w:r w:rsidDel="00000000" w:rsidR="00000000" w:rsidRPr="00000000">
        <w:rPr>
          <w:rtl w:val="0"/>
        </w:rPr>
      </w:r>
    </w:p>
    <w:p w:rsidR="00000000" w:rsidDel="00000000" w:rsidP="00000000" w:rsidRDefault="00000000" w:rsidRPr="00000000" w14:paraId="0000011C">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RAG Using Knowledge Graph: Mastering Advanced Techniques - Part 2 - ProCogia, accessed June 18, 2025, </w:t>
      </w:r>
      <w:hyperlink r:id="rId27">
        <w:r w:rsidDel="00000000" w:rsidR="00000000" w:rsidRPr="00000000">
          <w:rPr>
            <w:rFonts w:ascii="Google Sans" w:cs="Google Sans" w:eastAsia="Google Sans" w:hAnsi="Google Sans"/>
            <w:color w:val="0000ee"/>
            <w:sz w:val="24"/>
            <w:szCs w:val="24"/>
            <w:u w:val="single"/>
            <w:rtl w:val="0"/>
          </w:rPr>
          <w:t xml:space="preserve">https://procogia.com/rag-using-knowledge-graph-mastering-advanced-techniques-part-2/</w:t>
        </w:r>
      </w:hyperlink>
      <w:r w:rsidDel="00000000" w:rsidR="00000000" w:rsidRPr="00000000">
        <w:rPr>
          <w:rtl w:val="0"/>
        </w:rPr>
      </w:r>
    </w:p>
    <w:p w:rsidR="00000000" w:rsidDel="00000000" w:rsidP="00000000" w:rsidRDefault="00000000" w:rsidRPr="00000000" w14:paraId="0000011D">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HybridRAG: Merging Structured and Unstructured Data for Cutting-Edge Information Extraction, accessed June 18, 2025, </w:t>
      </w:r>
      <w:hyperlink r:id="rId28">
        <w:r w:rsidDel="00000000" w:rsidR="00000000" w:rsidRPr="00000000">
          <w:rPr>
            <w:rFonts w:ascii="Google Sans" w:cs="Google Sans" w:eastAsia="Google Sans" w:hAnsi="Google Sans"/>
            <w:color w:val="0000ee"/>
            <w:sz w:val="24"/>
            <w:szCs w:val="24"/>
            <w:u w:val="single"/>
            <w:rtl w:val="0"/>
          </w:rPr>
          <w:t xml:space="preserve">https://adasci.org/hybridrag-merging-structured-and-unstructured-data-for-cutting-edge-information-extraction/</w:t>
        </w:r>
      </w:hyperlink>
      <w:r w:rsidDel="00000000" w:rsidR="00000000" w:rsidRPr="00000000">
        <w:rPr>
          <w:rtl w:val="0"/>
        </w:rPr>
      </w:r>
    </w:p>
    <w:p w:rsidR="00000000" w:rsidDel="00000000" w:rsidP="00000000" w:rsidRDefault="00000000" w:rsidRPr="00000000" w14:paraId="0000011E">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Tool Learning with Large Language Models: A Survey arXiv ..., accessed June 18, 2025, </w:t>
      </w:r>
      <w:hyperlink r:id="rId29">
        <w:r w:rsidDel="00000000" w:rsidR="00000000" w:rsidRPr="00000000">
          <w:rPr>
            <w:rFonts w:ascii="Google Sans" w:cs="Google Sans" w:eastAsia="Google Sans" w:hAnsi="Google Sans"/>
            <w:color w:val="0000ee"/>
            <w:sz w:val="24"/>
            <w:szCs w:val="24"/>
            <w:u w:val="single"/>
            <w:rtl w:val="0"/>
          </w:rPr>
          <w:t xml:space="preserve">https://arxiv.org/pdf/2405.17935?</w:t>
        </w:r>
      </w:hyperlink>
      <w:r w:rsidDel="00000000" w:rsidR="00000000" w:rsidRPr="00000000">
        <w:rPr>
          <w:rtl w:val="0"/>
        </w:rPr>
      </w:r>
    </w:p>
    <w:p w:rsidR="00000000" w:rsidDel="00000000" w:rsidP="00000000" w:rsidRDefault="00000000" w:rsidRPr="00000000" w14:paraId="0000011F">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quchangle1/LLM-Tool-Survey: This is the repository for the Tool Learning survey. - GitHub, accessed June 18, 2025, </w:t>
      </w:r>
      <w:hyperlink r:id="rId30">
        <w:r w:rsidDel="00000000" w:rsidR="00000000" w:rsidRPr="00000000">
          <w:rPr>
            <w:rFonts w:ascii="Google Sans" w:cs="Google Sans" w:eastAsia="Google Sans" w:hAnsi="Google Sans"/>
            <w:color w:val="0000ee"/>
            <w:sz w:val="24"/>
            <w:szCs w:val="24"/>
            <w:u w:val="single"/>
            <w:rtl w:val="0"/>
          </w:rPr>
          <w:t xml:space="preserve">https://github.com/quchangle1/LLM-Tool-Survey</w:t>
        </w:r>
      </w:hyperlink>
      <w:r w:rsidDel="00000000" w:rsidR="00000000" w:rsidRPr="00000000">
        <w:rPr>
          <w:rtl w:val="0"/>
        </w:rPr>
      </w:r>
    </w:p>
    <w:p w:rsidR="00000000" w:rsidDel="00000000" w:rsidP="00000000" w:rsidRDefault="00000000" w:rsidRPr="00000000" w14:paraId="00000120">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Model Context Protocol (MCP): A comprehensive introduction for ..., accessed June 18, 2025, </w:t>
      </w:r>
      <w:hyperlink r:id="rId31">
        <w:r w:rsidDel="00000000" w:rsidR="00000000" w:rsidRPr="00000000">
          <w:rPr>
            <w:rFonts w:ascii="Google Sans" w:cs="Google Sans" w:eastAsia="Google Sans" w:hAnsi="Google Sans"/>
            <w:color w:val="0000ee"/>
            <w:sz w:val="24"/>
            <w:szCs w:val="24"/>
            <w:u w:val="single"/>
            <w:rtl w:val="0"/>
          </w:rPr>
          <w:t xml:space="preserve">https://stytch.com/blog/model-context-protocol-introduction/</w:t>
        </w:r>
      </w:hyperlink>
      <w:r w:rsidDel="00000000" w:rsidR="00000000" w:rsidRPr="00000000">
        <w:rPr>
          <w:rtl w:val="0"/>
        </w:rPr>
      </w:r>
    </w:p>
    <w:p w:rsidR="00000000" w:rsidDel="00000000" w:rsidP="00000000" w:rsidRDefault="00000000" w:rsidRPr="00000000" w14:paraId="00000121">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Model context protocol (MCP) - OpenAI Agents SDK, accessed June 18, 2025, </w:t>
      </w:r>
      <w:hyperlink r:id="rId32">
        <w:r w:rsidDel="00000000" w:rsidR="00000000" w:rsidRPr="00000000">
          <w:rPr>
            <w:rFonts w:ascii="Google Sans" w:cs="Google Sans" w:eastAsia="Google Sans" w:hAnsi="Google Sans"/>
            <w:color w:val="0000ee"/>
            <w:sz w:val="24"/>
            <w:szCs w:val="24"/>
            <w:u w:val="single"/>
            <w:rtl w:val="0"/>
          </w:rPr>
          <w:t xml:space="preserve">https://openai.github.io/openai-agents-python/mcp/</w:t>
        </w:r>
      </w:hyperlink>
      <w:r w:rsidDel="00000000" w:rsidR="00000000" w:rsidRPr="00000000">
        <w:rPr>
          <w:rtl w:val="0"/>
        </w:rPr>
      </w:r>
    </w:p>
    <w:p w:rsidR="00000000" w:rsidDel="00000000" w:rsidP="00000000" w:rsidRDefault="00000000" w:rsidRPr="00000000" w14:paraId="00000122">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Beyond LLMs: Why Multi-Context Protocol Is the Next Big Step in AI—and Why It Matters to You - Bertelsmann Tech Blog, accessed June 18, 2025, </w:t>
      </w:r>
      <w:hyperlink r:id="rId33">
        <w:r w:rsidDel="00000000" w:rsidR="00000000" w:rsidRPr="00000000">
          <w:rPr>
            <w:rFonts w:ascii="Google Sans" w:cs="Google Sans" w:eastAsia="Google Sans" w:hAnsi="Google Sans"/>
            <w:color w:val="0000ee"/>
            <w:sz w:val="24"/>
            <w:szCs w:val="24"/>
            <w:u w:val="single"/>
            <w:rtl w:val="0"/>
          </w:rPr>
          <w:t xml:space="preserve">https://tech.bertelsmann.com/en/blog/articles/beyond-llms-why-multi-contextual-processing-mcp-is-the-next-big-step-in-aiand-why-it-matters-to</w:t>
        </w:r>
      </w:hyperlink>
      <w:r w:rsidDel="00000000" w:rsidR="00000000" w:rsidRPr="00000000">
        <w:rPr>
          <w:rtl w:val="0"/>
        </w:rPr>
      </w:r>
    </w:p>
    <w:p w:rsidR="00000000" w:rsidDel="00000000" w:rsidP="00000000" w:rsidRDefault="00000000" w:rsidRPr="00000000" w14:paraId="00000123">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Rise of AI Agents and the Need for Standardized Protocols - Pynomial, accessed June 18, 2025, </w:t>
      </w:r>
      <w:hyperlink r:id="rId34">
        <w:r w:rsidDel="00000000" w:rsidR="00000000" w:rsidRPr="00000000">
          <w:rPr>
            <w:rFonts w:ascii="Google Sans" w:cs="Google Sans" w:eastAsia="Google Sans" w:hAnsi="Google Sans"/>
            <w:color w:val="0000ee"/>
            <w:sz w:val="24"/>
            <w:szCs w:val="24"/>
            <w:u w:val="single"/>
            <w:rtl w:val="0"/>
          </w:rPr>
          <w:t xml:space="preserve">https://pynomial.com/2025/02/the-rise-of-ai-agents-and-the-need-for-standardized-protocols/</w:t>
        </w:r>
      </w:hyperlink>
      <w:r w:rsidDel="00000000" w:rsidR="00000000" w:rsidRPr="00000000">
        <w:rPr>
          <w:rtl w:val="0"/>
        </w:rPr>
      </w:r>
    </w:p>
    <w:p w:rsidR="00000000" w:rsidDel="00000000" w:rsidP="00000000" w:rsidRDefault="00000000" w:rsidRPr="00000000" w14:paraId="00000124">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Docker Model Runner Brings Local LLMs to Your Desktop - The New Stack, accessed June 18, 2025, </w:t>
      </w:r>
      <w:hyperlink r:id="rId35">
        <w:r w:rsidDel="00000000" w:rsidR="00000000" w:rsidRPr="00000000">
          <w:rPr>
            <w:rFonts w:ascii="Google Sans" w:cs="Google Sans" w:eastAsia="Google Sans" w:hAnsi="Google Sans"/>
            <w:color w:val="0000ee"/>
            <w:sz w:val="24"/>
            <w:szCs w:val="24"/>
            <w:u w:val="single"/>
            <w:rtl w:val="0"/>
          </w:rPr>
          <w:t xml:space="preserve">https://thenewstack.io/docker-model-runner-brings-local-llms-to-your-desktop/</w:t>
        </w:r>
      </w:hyperlink>
      <w:r w:rsidDel="00000000" w:rsidR="00000000" w:rsidRPr="00000000">
        <w:rPr>
          <w:rtl w:val="0"/>
        </w:rPr>
      </w:r>
    </w:p>
    <w:p w:rsidR="00000000" w:rsidDel="00000000" w:rsidP="00000000" w:rsidRDefault="00000000" w:rsidRPr="00000000" w14:paraId="00000125">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Extend large language models powered by Amazon SageMaker AI using Model Context Protocol | Artificial Intelligence and Machine Learning, accessed June 18, 2025, </w:t>
      </w:r>
      <w:hyperlink r:id="rId36">
        <w:r w:rsidDel="00000000" w:rsidR="00000000" w:rsidRPr="00000000">
          <w:rPr>
            <w:rFonts w:ascii="Google Sans" w:cs="Google Sans" w:eastAsia="Google Sans" w:hAnsi="Google Sans"/>
            <w:color w:val="0000ee"/>
            <w:sz w:val="24"/>
            <w:szCs w:val="24"/>
            <w:u w:val="single"/>
            <w:rtl w:val="0"/>
          </w:rPr>
          <w:t xml:space="preserve">https://aws.amazon.com/blogs/machine-learning/extend-large-language-models-powered-by-amazon-sagemaker-ai-using-model-context-protocol/</w:t>
        </w:r>
      </w:hyperlink>
      <w:r w:rsidDel="00000000" w:rsidR="00000000" w:rsidRPr="00000000">
        <w:rPr>
          <w:rtl w:val="0"/>
        </w:rPr>
      </w:r>
    </w:p>
    <w:p w:rsidR="00000000" w:rsidDel="00000000" w:rsidP="00000000" w:rsidRDefault="00000000" w:rsidRPr="00000000" w14:paraId="00000126">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Multi-agent LLMs in 2024 [+frameworks] | SuperAnnotate, accessed June 18, 2025, </w:t>
      </w:r>
      <w:hyperlink r:id="rId37">
        <w:r w:rsidDel="00000000" w:rsidR="00000000" w:rsidRPr="00000000">
          <w:rPr>
            <w:rFonts w:ascii="Google Sans" w:cs="Google Sans" w:eastAsia="Google Sans" w:hAnsi="Google Sans"/>
            <w:color w:val="0000ee"/>
            <w:sz w:val="24"/>
            <w:szCs w:val="24"/>
            <w:u w:val="single"/>
            <w:rtl w:val="0"/>
          </w:rPr>
          <w:t xml:space="preserve">https://www.superannotate.com/blog/multi-agent-llms</w:t>
        </w:r>
      </w:hyperlink>
      <w:r w:rsidDel="00000000" w:rsidR="00000000" w:rsidRPr="00000000">
        <w:rPr>
          <w:rtl w:val="0"/>
        </w:rPr>
      </w:r>
    </w:p>
    <w:p w:rsidR="00000000" w:rsidDel="00000000" w:rsidP="00000000" w:rsidRDefault="00000000" w:rsidRPr="00000000" w14:paraId="00000127">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Survey on Large Language Models for Automated Planning - arXiv, accessed June 18, 2025, </w:t>
      </w:r>
      <w:hyperlink r:id="rId38">
        <w:r w:rsidDel="00000000" w:rsidR="00000000" w:rsidRPr="00000000">
          <w:rPr>
            <w:rFonts w:ascii="Google Sans" w:cs="Google Sans" w:eastAsia="Google Sans" w:hAnsi="Google Sans"/>
            <w:color w:val="0000ee"/>
            <w:sz w:val="24"/>
            <w:szCs w:val="24"/>
            <w:u w:val="single"/>
            <w:rtl w:val="0"/>
          </w:rPr>
          <w:t xml:space="preserve">https://arxiv.org/html/2502.12435v1</w:t>
        </w:r>
      </w:hyperlink>
      <w:r w:rsidDel="00000000" w:rsidR="00000000" w:rsidRPr="00000000">
        <w:rPr>
          <w:rtl w:val="0"/>
        </w:rPr>
      </w:r>
    </w:p>
    <w:p w:rsidR="00000000" w:rsidDel="00000000" w:rsidP="00000000" w:rsidRDefault="00000000" w:rsidRPr="00000000" w14:paraId="00000128">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LLMs as Planning Modelers: A Survey for Leveraging Large Language Models to Construct Automated Planning Models - arXiv, accessed June 18, 2025, </w:t>
      </w:r>
      <w:hyperlink r:id="rId39">
        <w:r w:rsidDel="00000000" w:rsidR="00000000" w:rsidRPr="00000000">
          <w:rPr>
            <w:rFonts w:ascii="Google Sans" w:cs="Google Sans" w:eastAsia="Google Sans" w:hAnsi="Google Sans"/>
            <w:color w:val="0000ee"/>
            <w:sz w:val="24"/>
            <w:szCs w:val="24"/>
            <w:u w:val="single"/>
            <w:rtl w:val="0"/>
          </w:rPr>
          <w:t xml:space="preserve">https://arxiv.org/html/2503.18971v1</w:t>
        </w:r>
      </w:hyperlink>
      <w:r w:rsidDel="00000000" w:rsidR="00000000" w:rsidRPr="00000000">
        <w:rPr>
          <w:rtl w:val="0"/>
        </w:rPr>
      </w:r>
    </w:p>
    <w:p w:rsidR="00000000" w:rsidDel="00000000" w:rsidP="00000000" w:rsidRDefault="00000000" w:rsidRPr="00000000" w14:paraId="00000129">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Division-of-Thoughts: Harnessing Hybrid Language Model Synergy for Efficient On-Device Agents - arXiv, accessed June 18, 2025, </w:t>
      </w:r>
      <w:hyperlink r:id="rId40">
        <w:r w:rsidDel="00000000" w:rsidR="00000000" w:rsidRPr="00000000">
          <w:rPr>
            <w:rFonts w:ascii="Google Sans" w:cs="Google Sans" w:eastAsia="Google Sans" w:hAnsi="Google Sans"/>
            <w:color w:val="0000ee"/>
            <w:sz w:val="24"/>
            <w:szCs w:val="24"/>
            <w:u w:val="single"/>
            <w:rtl w:val="0"/>
          </w:rPr>
          <w:t xml:space="preserve">https://arxiv.org/html/2502.04392v1</w:t>
        </w:r>
      </w:hyperlink>
      <w:r w:rsidDel="00000000" w:rsidR="00000000" w:rsidRPr="00000000">
        <w:rPr>
          <w:rtl w:val="0"/>
        </w:rPr>
      </w:r>
    </w:p>
    <w:p w:rsidR="00000000" w:rsidDel="00000000" w:rsidP="00000000" w:rsidRDefault="00000000" w:rsidRPr="00000000" w14:paraId="0000012A">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Journey from AI to LLMs and MCP - 5 - AI Agent Frameworks — Benefits and Limitations, accessed June 18, 2025, </w:t>
      </w:r>
      <w:hyperlink r:id="rId41">
        <w:r w:rsidDel="00000000" w:rsidR="00000000" w:rsidRPr="00000000">
          <w:rPr>
            <w:rFonts w:ascii="Google Sans" w:cs="Google Sans" w:eastAsia="Google Sans" w:hAnsi="Google Sans"/>
            <w:color w:val="0000ee"/>
            <w:sz w:val="24"/>
            <w:szCs w:val="24"/>
            <w:u w:val="single"/>
            <w:rtl w:val="0"/>
          </w:rPr>
          <w:t xml:space="preserve">https://dev.to/alexmercedcoder/a-journey-from-ai-to-llms-and-mcp-5-ai-agent-frameworks-benefits-and-limitations-21ck</w:t>
        </w:r>
      </w:hyperlink>
      <w:r w:rsidDel="00000000" w:rsidR="00000000" w:rsidRPr="00000000">
        <w:rPr>
          <w:rtl w:val="0"/>
        </w:rPr>
      </w:r>
    </w:p>
    <w:p w:rsidR="00000000" w:rsidDel="00000000" w:rsidP="00000000" w:rsidRDefault="00000000" w:rsidRPr="00000000" w14:paraId="0000012B">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in VCS integration - Generate commit messages - JetBrains, accessed June 18, 2025, </w:t>
      </w:r>
      <w:hyperlink r:id="rId42">
        <w:r w:rsidDel="00000000" w:rsidR="00000000" w:rsidRPr="00000000">
          <w:rPr>
            <w:rFonts w:ascii="Google Sans" w:cs="Google Sans" w:eastAsia="Google Sans" w:hAnsi="Google Sans"/>
            <w:color w:val="0000ee"/>
            <w:sz w:val="24"/>
            <w:szCs w:val="24"/>
            <w:u w:val="single"/>
            <w:rtl w:val="0"/>
          </w:rPr>
          <w:t xml:space="preserve">https://www.jetbrains.com/help/ai-assistant/ai-in-vcs-integration.html</w:t>
        </w:r>
      </w:hyperlink>
      <w:r w:rsidDel="00000000" w:rsidR="00000000" w:rsidRPr="00000000">
        <w:rPr>
          <w:rtl w:val="0"/>
        </w:rPr>
      </w:r>
    </w:p>
    <w:p w:rsidR="00000000" w:rsidDel="00000000" w:rsidP="00000000" w:rsidRDefault="00000000" w:rsidRPr="00000000" w14:paraId="0000012C">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AI-Powered Commit Message Suggestions (Local LLM Integration) · Issue #20165 - GitHub, accessed June 18, 2025, </w:t>
      </w:r>
      <w:hyperlink r:id="rId43">
        <w:r w:rsidDel="00000000" w:rsidR="00000000" w:rsidRPr="00000000">
          <w:rPr>
            <w:rFonts w:ascii="Google Sans" w:cs="Google Sans" w:eastAsia="Google Sans" w:hAnsi="Google Sans"/>
            <w:color w:val="0000ee"/>
            <w:sz w:val="24"/>
            <w:szCs w:val="24"/>
            <w:u w:val="single"/>
            <w:rtl w:val="0"/>
          </w:rPr>
          <w:t xml:space="preserve">https://github.com/desktop/desktop/issues/20165</w:t>
        </w:r>
      </w:hyperlink>
      <w:r w:rsidDel="00000000" w:rsidR="00000000" w:rsidRPr="00000000">
        <w:rPr>
          <w:rtl w:val="0"/>
        </w:rPr>
      </w:r>
    </w:p>
    <w:p w:rsidR="00000000" w:rsidDel="00000000" w:rsidP="00000000" w:rsidRDefault="00000000" w:rsidRPr="00000000" w14:paraId="0000012D">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StandupBot | Slack Marketplace, accessed June 18, 2025, </w:t>
      </w:r>
      <w:hyperlink r:id="rId44">
        <w:r w:rsidDel="00000000" w:rsidR="00000000" w:rsidRPr="00000000">
          <w:rPr>
            <w:rFonts w:ascii="Google Sans" w:cs="Google Sans" w:eastAsia="Google Sans" w:hAnsi="Google Sans"/>
            <w:color w:val="0000ee"/>
            <w:sz w:val="24"/>
            <w:szCs w:val="24"/>
            <w:u w:val="single"/>
            <w:rtl w:val="0"/>
          </w:rPr>
          <w:t xml:space="preserve">https://slack.com/marketplace/A0L6ELY4E-standup-bot</w:t>
        </w:r>
      </w:hyperlink>
      <w:r w:rsidDel="00000000" w:rsidR="00000000" w:rsidRPr="00000000">
        <w:rPr>
          <w:rtl w:val="0"/>
        </w:rPr>
      </w:r>
    </w:p>
    <w:p w:rsidR="00000000" w:rsidDel="00000000" w:rsidP="00000000" w:rsidRDefault="00000000" w:rsidRPr="00000000" w14:paraId="0000012E">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LLM powered automated meeting summarizer - PressW AI Solutions, accessed June 18, 2025, </w:t>
      </w:r>
      <w:hyperlink r:id="rId45">
        <w:r w:rsidDel="00000000" w:rsidR="00000000" w:rsidRPr="00000000">
          <w:rPr>
            <w:rFonts w:ascii="Google Sans" w:cs="Google Sans" w:eastAsia="Google Sans" w:hAnsi="Google Sans"/>
            <w:color w:val="0000ee"/>
            <w:sz w:val="24"/>
            <w:szCs w:val="24"/>
            <w:u w:val="single"/>
            <w:rtl w:val="0"/>
          </w:rPr>
          <w:t xml:space="preserve">https://pressw.ai/case-studies/llm-powered-automated-meeting-summarizer</w:t>
        </w:r>
      </w:hyperlink>
      <w:r w:rsidDel="00000000" w:rsidR="00000000" w:rsidRPr="00000000">
        <w:rPr>
          <w:rtl w:val="0"/>
        </w:rPr>
      </w:r>
    </w:p>
    <w:p w:rsidR="00000000" w:rsidDel="00000000" w:rsidP="00000000" w:rsidRDefault="00000000" w:rsidRPr="00000000" w14:paraId="0000012F">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Using LLMs for Better IT Documentation and Knowledge Management - Troop Messenger, accessed June 18, 2025, </w:t>
      </w:r>
      <w:hyperlink r:id="rId46">
        <w:r w:rsidDel="00000000" w:rsidR="00000000" w:rsidRPr="00000000">
          <w:rPr>
            <w:rFonts w:ascii="Google Sans" w:cs="Google Sans" w:eastAsia="Google Sans" w:hAnsi="Google Sans"/>
            <w:color w:val="0000ee"/>
            <w:sz w:val="24"/>
            <w:szCs w:val="24"/>
            <w:u w:val="single"/>
            <w:rtl w:val="0"/>
          </w:rPr>
          <w:t xml:space="preserve">https://www.troopmessenger.com/blogs/using-llms-for-better-it-documentation</w:t>
        </w:r>
      </w:hyperlink>
      <w:r w:rsidDel="00000000" w:rsidR="00000000" w:rsidRPr="00000000">
        <w:rPr>
          <w:rtl w:val="0"/>
        </w:rPr>
      </w:r>
    </w:p>
    <w:p w:rsidR="00000000" w:rsidDel="00000000" w:rsidP="00000000" w:rsidRDefault="00000000" w:rsidRPr="00000000" w14:paraId="00000130">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Ionio-io/Dynamic-dashboard-using-llm - GitHub, accessed June 18, 2025, </w:t>
      </w:r>
      <w:hyperlink r:id="rId47">
        <w:r w:rsidDel="00000000" w:rsidR="00000000" w:rsidRPr="00000000">
          <w:rPr>
            <w:rFonts w:ascii="Google Sans" w:cs="Google Sans" w:eastAsia="Google Sans" w:hAnsi="Google Sans"/>
            <w:color w:val="0000ee"/>
            <w:sz w:val="24"/>
            <w:szCs w:val="24"/>
            <w:u w:val="single"/>
            <w:rtl w:val="0"/>
          </w:rPr>
          <w:t xml:space="preserve">https://github.com/Ionio-io/Dynamic-dashboard-using-llm</w:t>
        </w:r>
      </w:hyperlink>
      <w:r w:rsidDel="00000000" w:rsidR="00000000" w:rsidRPr="00000000">
        <w:rPr>
          <w:rtl w:val="0"/>
        </w:rPr>
      </w:r>
    </w:p>
    <w:p w:rsidR="00000000" w:rsidDel="00000000" w:rsidP="00000000" w:rsidRDefault="00000000" w:rsidRPr="00000000" w14:paraId="00000131">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Bringing LLMs to the Boardroom: Creating Visual Dashboards Powered by AI, accessed June 18, 2025, </w:t>
      </w:r>
      <w:hyperlink r:id="rId48">
        <w:r w:rsidDel="00000000" w:rsidR="00000000" w:rsidRPr="00000000">
          <w:rPr>
            <w:rFonts w:ascii="Google Sans" w:cs="Google Sans" w:eastAsia="Google Sans" w:hAnsi="Google Sans"/>
            <w:color w:val="0000ee"/>
            <w:sz w:val="24"/>
            <w:szCs w:val="24"/>
            <w:u w:val="single"/>
            <w:rtl w:val="0"/>
          </w:rPr>
          <w:t xml:space="preserve">https://datahubanalytics.com/bringing-llms-to-the-boardroom-creating-visual-dashboards-powered-by-ai/</w:t>
        </w:r>
      </w:hyperlink>
      <w:r w:rsidDel="00000000" w:rsidR="00000000" w:rsidRPr="00000000">
        <w:rPr>
          <w:rtl w:val="0"/>
        </w:rPr>
      </w:r>
    </w:p>
    <w:p w:rsidR="00000000" w:rsidDel="00000000" w:rsidP="00000000" w:rsidRDefault="00000000" w:rsidRPr="00000000" w14:paraId="00000132">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Predicting Empirical AI Research Outcomes with Language Models - arXiv, accessed June 18, 2025, </w:t>
      </w:r>
      <w:hyperlink r:id="rId49">
        <w:r w:rsidDel="00000000" w:rsidR="00000000" w:rsidRPr="00000000">
          <w:rPr>
            <w:rFonts w:ascii="Google Sans" w:cs="Google Sans" w:eastAsia="Google Sans" w:hAnsi="Google Sans"/>
            <w:color w:val="0000ee"/>
            <w:sz w:val="24"/>
            <w:szCs w:val="24"/>
            <w:u w:val="single"/>
            <w:rtl w:val="0"/>
          </w:rPr>
          <w:t xml:space="preserve">https://arxiv.org/html/2506.00794v1</w:t>
        </w:r>
      </w:hyperlink>
      <w:r w:rsidDel="00000000" w:rsidR="00000000" w:rsidRPr="00000000">
        <w:rPr>
          <w:rtl w:val="0"/>
        </w:rPr>
      </w:r>
    </w:p>
    <w:p w:rsidR="00000000" w:rsidDel="00000000" w:rsidP="00000000" w:rsidRDefault="00000000" w:rsidRPr="00000000" w14:paraId="00000133">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Detection of LLM-Paraphrased Code and Identification of the Responsible LLM Using Coding Style Features - arXiv, accessed June 18, 2025, </w:t>
      </w:r>
      <w:hyperlink r:id="rId50">
        <w:r w:rsidDel="00000000" w:rsidR="00000000" w:rsidRPr="00000000">
          <w:rPr>
            <w:rFonts w:ascii="Google Sans" w:cs="Google Sans" w:eastAsia="Google Sans" w:hAnsi="Google Sans"/>
            <w:color w:val="0000ee"/>
            <w:sz w:val="24"/>
            <w:szCs w:val="24"/>
            <w:u w:val="single"/>
            <w:rtl w:val="0"/>
          </w:rPr>
          <w:t xml:space="preserve">https://arxiv.org/html/2502.17749v2</w:t>
        </w:r>
      </w:hyperlink>
      <w:r w:rsidDel="00000000" w:rsidR="00000000" w:rsidRPr="00000000">
        <w:rPr>
          <w:rtl w:val="0"/>
        </w:rPr>
      </w:r>
    </w:p>
    <w:p w:rsidR="00000000" w:rsidDel="00000000" w:rsidP="00000000" w:rsidRDefault="00000000" w:rsidRPr="00000000" w14:paraId="00000134">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Analyzing 16,193 LLM Papers for Fun and Profits - arXiv, accessed June 18, 2025, </w:t>
      </w:r>
      <w:hyperlink r:id="rId51">
        <w:r w:rsidDel="00000000" w:rsidR="00000000" w:rsidRPr="00000000">
          <w:rPr>
            <w:rFonts w:ascii="Google Sans" w:cs="Google Sans" w:eastAsia="Google Sans" w:hAnsi="Google Sans"/>
            <w:color w:val="0000ee"/>
            <w:sz w:val="24"/>
            <w:szCs w:val="24"/>
            <w:u w:val="single"/>
            <w:rtl w:val="0"/>
          </w:rPr>
          <w:t xml:space="preserve">https://arxiv.org/html/2504.08619v1</w:t>
        </w:r>
      </w:hyperlink>
      <w:r w:rsidDel="00000000" w:rsidR="00000000" w:rsidRPr="00000000">
        <w:rPr>
          <w:rtl w:val="0"/>
        </w:rPr>
      </w:r>
    </w:p>
    <w:p w:rsidR="00000000" w:rsidDel="00000000" w:rsidP="00000000" w:rsidRDefault="00000000" w:rsidRPr="00000000" w14:paraId="00000135">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Dependency Graph Template: Visualize Complex Relationships - MyMap.AI, accessed June 18, 2025, </w:t>
      </w:r>
      <w:hyperlink r:id="rId52">
        <w:r w:rsidDel="00000000" w:rsidR="00000000" w:rsidRPr="00000000">
          <w:rPr>
            <w:rFonts w:ascii="Google Sans" w:cs="Google Sans" w:eastAsia="Google Sans" w:hAnsi="Google Sans"/>
            <w:color w:val="0000ee"/>
            <w:sz w:val="24"/>
            <w:szCs w:val="24"/>
            <w:u w:val="single"/>
            <w:rtl w:val="0"/>
          </w:rPr>
          <w:t xml:space="preserve">https://www.mymap.ai/template/dependency-graph</w:t>
        </w:r>
      </w:hyperlink>
      <w:r w:rsidDel="00000000" w:rsidR="00000000" w:rsidRPr="00000000">
        <w:rPr>
          <w:rtl w:val="0"/>
        </w:rPr>
      </w:r>
    </w:p>
    <w:p w:rsidR="00000000" w:rsidDel="00000000" w:rsidP="00000000" w:rsidRDefault="00000000" w:rsidRPr="00000000" w14:paraId="00000136">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AI Simplifies Dependency Visualization - AI Testing Tools, accessed June 18, 2025, </w:t>
      </w:r>
      <w:hyperlink r:id="rId53">
        <w:r w:rsidDel="00000000" w:rsidR="00000000" w:rsidRPr="00000000">
          <w:rPr>
            <w:rFonts w:ascii="Google Sans" w:cs="Google Sans" w:eastAsia="Google Sans" w:hAnsi="Google Sans"/>
            <w:color w:val="0000ee"/>
            <w:sz w:val="24"/>
            <w:szCs w:val="24"/>
            <w:u w:val="single"/>
            <w:rtl w:val="0"/>
          </w:rPr>
          <w:t xml:space="preserve">https://www.testingtools.ai/blog/how-ai-simplifies-dependency-visualization/</w:t>
        </w:r>
      </w:hyperlink>
      <w:r w:rsidDel="00000000" w:rsidR="00000000" w:rsidRPr="00000000">
        <w:rPr>
          <w:rtl w:val="0"/>
        </w:rPr>
      </w:r>
    </w:p>
    <w:p w:rsidR="00000000" w:rsidDel="00000000" w:rsidP="00000000" w:rsidRDefault="00000000" w:rsidRPr="00000000" w14:paraId="00000137">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First Look at Bugs in LLM Inference Engines - arXiv, accessed June 18, 2025, </w:t>
      </w:r>
      <w:hyperlink r:id="rId54">
        <w:r w:rsidDel="00000000" w:rsidR="00000000" w:rsidRPr="00000000">
          <w:rPr>
            <w:rFonts w:ascii="Google Sans" w:cs="Google Sans" w:eastAsia="Google Sans" w:hAnsi="Google Sans"/>
            <w:color w:val="0000ee"/>
            <w:sz w:val="24"/>
            <w:szCs w:val="24"/>
            <w:u w:val="single"/>
            <w:rtl w:val="0"/>
          </w:rPr>
          <w:t xml:space="preserve">https://arxiv.org/html/2506.09713v1</w:t>
        </w:r>
      </w:hyperlink>
      <w:r w:rsidDel="00000000" w:rsidR="00000000" w:rsidRPr="00000000">
        <w:rPr>
          <w:rtl w:val="0"/>
        </w:rPr>
      </w:r>
    </w:p>
    <w:p w:rsidR="00000000" w:rsidDel="00000000" w:rsidP="00000000" w:rsidRDefault="00000000" w:rsidRPr="00000000" w14:paraId="00000138">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.Intelligent Resource Allocation in Multi-Cloud Environments Using AI-Powered Predictive Analytics - ResearchGate, accessed June 18, 2025, </w:t>
      </w:r>
      <w:hyperlink r:id="rId55">
        <w:r w:rsidDel="00000000" w:rsidR="00000000" w:rsidRPr="00000000">
          <w:rPr>
            <w:rFonts w:ascii="Google Sans" w:cs="Google Sans" w:eastAsia="Google Sans" w:hAnsi="Google Sans"/>
            <w:color w:val="0000ee"/>
            <w:sz w:val="24"/>
            <w:szCs w:val="24"/>
            <w:u w:val="single"/>
            <w:rtl w:val="0"/>
          </w:rPr>
          <w:t xml:space="preserve">https://www.researchgate.net/publication/390746152_Intelligent_Resource_Allocation_in_Multi-Cloud_Environments_Using_AI-Powered_Predictive_Analytics</w:t>
        </w:r>
      </w:hyperlink>
      <w:r w:rsidDel="00000000" w:rsidR="00000000" w:rsidRPr="00000000">
        <w:rPr>
          <w:rtl w:val="0"/>
        </w:rPr>
      </w:r>
    </w:p>
    <w:p w:rsidR="00000000" w:rsidDel="00000000" w:rsidP="00000000" w:rsidRDefault="00000000" w:rsidRPr="00000000" w14:paraId="00000139">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arxiv.org, accessed June 18, 2025, </w:t>
      </w:r>
      <w:hyperlink r:id="rId56">
        <w:r w:rsidDel="00000000" w:rsidR="00000000" w:rsidRPr="00000000">
          <w:rPr>
            <w:rFonts w:ascii="Google Sans" w:cs="Google Sans" w:eastAsia="Google Sans" w:hAnsi="Google Sans"/>
            <w:color w:val="0000ee"/>
            <w:sz w:val="24"/>
            <w:szCs w:val="24"/>
            <w:u w:val="single"/>
            <w:rtl w:val="0"/>
          </w:rPr>
          <w:t xml:space="preserve">https://arxiv.org/html/2505.19591v1</w:t>
        </w:r>
      </w:hyperlink>
      <w:r w:rsidDel="00000000" w:rsidR="00000000" w:rsidRPr="00000000">
        <w:rPr>
          <w:rtl w:val="0"/>
        </w:rPr>
      </w:r>
    </w:p>
    <w:p w:rsidR="00000000" w:rsidDel="00000000" w:rsidP="00000000" w:rsidRDefault="00000000" w:rsidRPr="00000000" w14:paraId="0000013A">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arxiv.org, accessed June 18, 2025, </w:t>
      </w:r>
      <w:hyperlink r:id="rId57">
        <w:r w:rsidDel="00000000" w:rsidR="00000000" w:rsidRPr="00000000">
          <w:rPr>
            <w:rFonts w:ascii="Google Sans" w:cs="Google Sans" w:eastAsia="Google Sans" w:hAnsi="Google Sans"/>
            <w:color w:val="0000ee"/>
            <w:sz w:val="24"/>
            <w:szCs w:val="24"/>
            <w:u w:val="single"/>
            <w:rtl w:val="0"/>
          </w:rPr>
          <w:t xml:space="preserve">https://arxiv.org/html/2501.06322v1</w:t>
        </w:r>
      </w:hyperlink>
      <w:r w:rsidDel="00000000" w:rsidR="00000000" w:rsidRPr="00000000">
        <w:rPr>
          <w:rtl w:val="0"/>
        </w:rPr>
      </w:r>
    </w:p>
    <w:p w:rsidR="00000000" w:rsidDel="00000000" w:rsidP="00000000" w:rsidRDefault="00000000" w:rsidRPr="00000000" w14:paraId="0000013B">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Application-Driven Value Alignment in Agentic AI Systems: Survey and Perspectives - arXiv, accessed June 18, 2025, </w:t>
      </w:r>
      <w:hyperlink r:id="rId58">
        <w:r w:rsidDel="00000000" w:rsidR="00000000" w:rsidRPr="00000000">
          <w:rPr>
            <w:rFonts w:ascii="Google Sans" w:cs="Google Sans" w:eastAsia="Google Sans" w:hAnsi="Google Sans"/>
            <w:color w:val="0000ee"/>
            <w:sz w:val="24"/>
            <w:szCs w:val="24"/>
            <w:u w:val="single"/>
            <w:rtl w:val="0"/>
          </w:rPr>
          <w:t xml:space="preserve">https://arxiv.org/html/2506.09656v1</w:t>
        </w:r>
      </w:hyperlink>
      <w:r w:rsidDel="00000000" w:rsidR="00000000" w:rsidRPr="00000000">
        <w:rPr>
          <w:rtl w:val="0"/>
        </w:rPr>
      </w:r>
    </w:p>
    <w:p w:rsidR="00000000" w:rsidDel="00000000" w:rsidP="00000000" w:rsidRDefault="00000000" w:rsidRPr="00000000" w14:paraId="0000013C">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Synergizing Logical Reasoning, Knowledge Management and Collaboration in Multi-Agent LLM System - ACL Anthology, accessed June 18, 2025, </w:t>
      </w:r>
      <w:hyperlink r:id="rId59">
        <w:r w:rsidDel="00000000" w:rsidR="00000000" w:rsidRPr="00000000">
          <w:rPr>
            <w:rFonts w:ascii="Google Sans" w:cs="Google Sans" w:eastAsia="Google Sans" w:hAnsi="Google Sans"/>
            <w:color w:val="0000ee"/>
            <w:sz w:val="24"/>
            <w:szCs w:val="24"/>
            <w:u w:val="single"/>
            <w:rtl w:val="0"/>
          </w:rPr>
          <w:t xml:space="preserve">https://aclanthology.org/2024.paclic-1.19.pdf</w:t>
        </w:r>
      </w:hyperlink>
      <w:r w:rsidDel="00000000" w:rsidR="00000000" w:rsidRPr="00000000">
        <w:rPr>
          <w:rtl w:val="0"/>
        </w:rPr>
      </w:r>
    </w:p>
    <w:p w:rsidR="00000000" w:rsidDel="00000000" w:rsidP="00000000" w:rsidRDefault="00000000" w:rsidRPr="00000000" w14:paraId="0000013D">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Autonomous AI Agents: Leveraging LLMs for Adaptive Decision-Making in Real-World Applications - IEEE Computer Society, accessed June 18, 2025, </w:t>
      </w:r>
      <w:hyperlink r:id="rId60">
        <w:r w:rsidDel="00000000" w:rsidR="00000000" w:rsidRPr="00000000">
          <w:rPr>
            <w:rFonts w:ascii="Google Sans" w:cs="Google Sans" w:eastAsia="Google Sans" w:hAnsi="Google Sans"/>
            <w:color w:val="0000ee"/>
            <w:sz w:val="24"/>
            <w:szCs w:val="24"/>
            <w:u w:val="single"/>
            <w:rtl w:val="0"/>
          </w:rPr>
          <w:t xml:space="preserve">https://www.computer.org/publications/tech-news/community-voices/autonomous-ai-agents</w:t>
        </w:r>
      </w:hyperlink>
      <w:r w:rsidDel="00000000" w:rsidR="00000000" w:rsidRPr="00000000">
        <w:rPr>
          <w:rtl w:val="0"/>
        </w:rPr>
      </w:r>
    </w:p>
    <w:p w:rsidR="00000000" w:rsidDel="00000000" w:rsidP="00000000" w:rsidRDefault="00000000" w:rsidRPr="00000000" w14:paraId="0000013E">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The Synergy of Generative AI and Big Data for Financial Risk: Review of Recent Developments - ResearchGate, accessed June 18, 2025, </w:t>
      </w:r>
      <w:hyperlink r:id="rId61">
        <w:r w:rsidDel="00000000" w:rsidR="00000000" w:rsidRPr="00000000">
          <w:rPr>
            <w:rFonts w:ascii="Google Sans" w:cs="Google Sans" w:eastAsia="Google Sans" w:hAnsi="Google Sans"/>
            <w:color w:val="0000ee"/>
            <w:sz w:val="24"/>
            <w:szCs w:val="24"/>
            <w:u w:val="single"/>
            <w:rtl w:val="0"/>
          </w:rPr>
          <w:t xml:space="preserve">https://www.researchgate.net/publication/388398425_The_Synergy_of_Generative_AI_and_Big_Data_for_Financial_Risk_Review_of_Recent_Developments</w:t>
        </w:r>
      </w:hyperlink>
      <w:r w:rsidDel="00000000" w:rsidR="00000000" w:rsidRPr="00000000">
        <w:rPr>
          <w:rtl w:val="0"/>
        </w:rPr>
      </w:r>
    </w:p>
    <w:p w:rsidR="00000000" w:rsidDel="00000000" w:rsidP="00000000" w:rsidRDefault="00000000" w:rsidRPr="00000000" w14:paraId="0000013F">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Impact of AI and Machine Learning on Conflict Prevention, accessed June 18, 2025, </w:t>
      </w:r>
      <w:hyperlink r:id="rId62">
        <w:r w:rsidDel="00000000" w:rsidR="00000000" w:rsidRPr="00000000">
          <w:rPr>
            <w:rFonts w:ascii="Google Sans" w:cs="Google Sans" w:eastAsia="Google Sans" w:hAnsi="Google Sans"/>
            <w:color w:val="0000ee"/>
            <w:sz w:val="24"/>
            <w:szCs w:val="24"/>
            <w:u w:val="single"/>
            <w:rtl w:val="0"/>
          </w:rPr>
          <w:t xml:space="preserve">https://trendsresearch.org/insight/the-impact-of-ai-and-machine-learning-on-conflict-prevention/</w:t>
        </w:r>
      </w:hyperlink>
      <w:r w:rsidDel="00000000" w:rsidR="00000000" w:rsidRPr="00000000">
        <w:rPr>
          <w:rtl w:val="0"/>
        </w:rPr>
      </w:r>
    </w:p>
    <w:p w:rsidR="00000000" w:rsidDel="00000000" w:rsidP="00000000" w:rsidRDefault="00000000" w:rsidRPr="00000000" w14:paraId="00000140">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role of AI in merge conflict resolution - Graphite, accessed June 18, 2025, </w:t>
      </w:r>
      <w:hyperlink r:id="rId63">
        <w:r w:rsidDel="00000000" w:rsidR="00000000" w:rsidRPr="00000000">
          <w:rPr>
            <w:rFonts w:ascii="Google Sans" w:cs="Google Sans" w:eastAsia="Google Sans" w:hAnsi="Google Sans"/>
            <w:color w:val="0000ee"/>
            <w:sz w:val="24"/>
            <w:szCs w:val="24"/>
            <w:u w:val="single"/>
            <w:rtl w:val="0"/>
          </w:rPr>
          <w:t xml:space="preserve">https://graphite.dev/guides/ai-code-merge-conflict-resolution</w:t>
        </w:r>
      </w:hyperlink>
      <w:r w:rsidDel="00000000" w:rsidR="00000000" w:rsidRPr="00000000">
        <w:rPr>
          <w:rtl w:val="0"/>
        </w:rPr>
      </w:r>
    </w:p>
    <w:p w:rsidR="00000000" w:rsidDel="00000000" w:rsidP="00000000" w:rsidRDefault="00000000" w:rsidRPr="00000000" w14:paraId="00000141">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NeurIPS Poster To Believe or Not to Believe Your LLM: Iterative Prompting for Estimating Epistemic Uncertainty, accessed June 18, 2025, </w:t>
      </w:r>
      <w:hyperlink r:id="rId64">
        <w:r w:rsidDel="00000000" w:rsidR="00000000" w:rsidRPr="00000000">
          <w:rPr>
            <w:rFonts w:ascii="Google Sans" w:cs="Google Sans" w:eastAsia="Google Sans" w:hAnsi="Google Sans"/>
            <w:color w:val="0000ee"/>
            <w:sz w:val="24"/>
            <w:szCs w:val="24"/>
            <w:u w:val="single"/>
            <w:rtl w:val="0"/>
          </w:rPr>
          <w:t xml:space="preserve">https://neurips.cc/virtual/2024/poster/93918</w:t>
        </w:r>
      </w:hyperlink>
      <w:r w:rsidDel="00000000" w:rsidR="00000000" w:rsidRPr="00000000">
        <w:rPr>
          <w:rtl w:val="0"/>
        </w:rPr>
      </w:r>
    </w:p>
    <w:p w:rsidR="00000000" w:rsidDel="00000000" w:rsidP="00000000" w:rsidRDefault="00000000" w:rsidRPr="00000000" w14:paraId="00000142">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Language Models Can Improve Event Prediction by Few-Shot Abductive Reasoning, accessed June 18, 2025, </w:t>
      </w:r>
      <w:hyperlink r:id="rId65">
        <w:r w:rsidDel="00000000" w:rsidR="00000000" w:rsidRPr="00000000">
          <w:rPr>
            <w:rFonts w:ascii="Google Sans" w:cs="Google Sans" w:eastAsia="Google Sans" w:hAnsi="Google Sans"/>
            <w:color w:val="0000ee"/>
            <w:sz w:val="24"/>
            <w:szCs w:val="24"/>
            <w:u w:val="single"/>
            <w:rtl w:val="0"/>
          </w:rPr>
          <w:t xml:space="preserve">https://neurips.cc/virtual/2023/poster/71194</w:t>
        </w:r>
      </w:hyperlink>
      <w:r w:rsidDel="00000000" w:rsidR="00000000" w:rsidRPr="00000000">
        <w:rPr>
          <w:rtl w:val="0"/>
        </w:rPr>
      </w:r>
    </w:p>
    <w:p w:rsidR="00000000" w:rsidDel="00000000" w:rsidP="00000000" w:rsidRDefault="00000000" w:rsidRPr="00000000" w14:paraId="00000143">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On the Adaptive Psychological Persuasion of Large Language Models - arXiv, accessed June 18, 2025, </w:t>
      </w:r>
      <w:hyperlink r:id="rId66">
        <w:r w:rsidDel="00000000" w:rsidR="00000000" w:rsidRPr="00000000">
          <w:rPr>
            <w:rFonts w:ascii="Google Sans" w:cs="Google Sans" w:eastAsia="Google Sans" w:hAnsi="Google Sans"/>
            <w:color w:val="0000ee"/>
            <w:sz w:val="24"/>
            <w:szCs w:val="24"/>
            <w:u w:val="single"/>
            <w:rtl w:val="0"/>
          </w:rPr>
          <w:t xml:space="preserve">https://arxiv.org/html/2506.06800v1</w:t>
        </w:r>
      </w:hyperlink>
      <w:r w:rsidDel="00000000" w:rsidR="00000000" w:rsidRPr="00000000">
        <w:rPr>
          <w:rtl w:val="0"/>
        </w:rPr>
      </w:r>
    </w:p>
    <w:p w:rsidR="00000000" w:rsidDel="00000000" w:rsidP="00000000" w:rsidRDefault="00000000" w:rsidRPr="00000000" w14:paraId="00000144">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Personalize Digital Marketing Campaigns with LLM Prompts - Visualmodo, accessed June 18, 2025, </w:t>
      </w:r>
      <w:hyperlink r:id="rId67">
        <w:r w:rsidDel="00000000" w:rsidR="00000000" w:rsidRPr="00000000">
          <w:rPr>
            <w:rFonts w:ascii="Google Sans" w:cs="Google Sans" w:eastAsia="Google Sans" w:hAnsi="Google Sans"/>
            <w:color w:val="0000ee"/>
            <w:sz w:val="24"/>
            <w:szCs w:val="24"/>
            <w:u w:val="single"/>
            <w:rtl w:val="0"/>
          </w:rPr>
          <w:t xml:space="preserve">https://visualmodo.com/how-to-personalize-digital-marketing-campaigns-with-llm-prompts/</w:t>
        </w:r>
      </w:hyperlink>
      <w:r w:rsidDel="00000000" w:rsidR="00000000" w:rsidRPr="00000000">
        <w:rPr>
          <w:rtl w:val="0"/>
        </w:rPr>
      </w:r>
    </w:p>
    <w:p w:rsidR="00000000" w:rsidDel="00000000" w:rsidP="00000000" w:rsidRDefault="00000000" w:rsidRPr="00000000" w14:paraId="00000145">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LLM-powered Multi-agent Framework for Goal-oriented Learning in Intelligent Tutoring System - arXiv, accessed June 18, 2025, </w:t>
      </w:r>
      <w:hyperlink r:id="rId68">
        <w:r w:rsidDel="00000000" w:rsidR="00000000" w:rsidRPr="00000000">
          <w:rPr>
            <w:rFonts w:ascii="Google Sans" w:cs="Google Sans" w:eastAsia="Google Sans" w:hAnsi="Google Sans"/>
            <w:color w:val="0000ee"/>
            <w:sz w:val="24"/>
            <w:szCs w:val="24"/>
            <w:u w:val="single"/>
            <w:rtl w:val="0"/>
          </w:rPr>
          <w:t xml:space="preserve">https://arxiv.org/html/2501.15749v1</w:t>
        </w:r>
      </w:hyperlink>
      <w:r w:rsidDel="00000000" w:rsidR="00000000" w:rsidRPr="00000000">
        <w:rPr>
          <w:rtl w:val="0"/>
        </w:rPr>
      </w:r>
    </w:p>
    <w:p w:rsidR="00000000" w:rsidDel="00000000" w:rsidP="00000000" w:rsidRDefault="00000000" w:rsidRPr="00000000" w14:paraId="00000146">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Can project managers orchestrate AI? Drawing parallels with LLM Development - APM, accessed June 18, 2025, </w:t>
      </w:r>
      <w:hyperlink r:id="rId69">
        <w:r w:rsidDel="00000000" w:rsidR="00000000" w:rsidRPr="00000000">
          <w:rPr>
            <w:rFonts w:ascii="Google Sans" w:cs="Google Sans" w:eastAsia="Google Sans" w:hAnsi="Google Sans"/>
            <w:color w:val="0000ee"/>
            <w:sz w:val="24"/>
            <w:szCs w:val="24"/>
            <w:u w:val="single"/>
            <w:rtl w:val="0"/>
          </w:rPr>
          <w:t xml:space="preserve">https://www.apm.org.uk/blog/can-project-managers-orchestrate-ai-drawing-parallels-with-llm-development/</w:t>
        </w:r>
      </w:hyperlink>
      <w:r w:rsidDel="00000000" w:rsidR="00000000" w:rsidRPr="00000000">
        <w:rPr>
          <w:rtl w:val="0"/>
        </w:rPr>
      </w:r>
    </w:p>
    <w:p w:rsidR="00000000" w:rsidDel="00000000" w:rsidP="00000000" w:rsidRDefault="00000000" w:rsidRPr="00000000" w14:paraId="00000147">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Role Prompting: Guide LLMs with Persona-Based Tasks - Learn Prompting, accessed June 18, 2025, </w:t>
      </w:r>
      <w:hyperlink r:id="rId70">
        <w:r w:rsidDel="00000000" w:rsidR="00000000" w:rsidRPr="00000000">
          <w:rPr>
            <w:rFonts w:ascii="Google Sans" w:cs="Google Sans" w:eastAsia="Google Sans" w:hAnsi="Google Sans"/>
            <w:color w:val="0000ee"/>
            <w:sz w:val="24"/>
            <w:szCs w:val="24"/>
            <w:u w:val="single"/>
            <w:rtl w:val="0"/>
          </w:rPr>
          <w:t xml:space="preserve">https://learnprompting.org/docs/advanced/zero_shot/role_prompting</w:t>
        </w:r>
      </w:hyperlink>
      <w:r w:rsidDel="00000000" w:rsidR="00000000" w:rsidRPr="00000000">
        <w:rPr>
          <w:rtl w:val="0"/>
        </w:rPr>
      </w:r>
    </w:p>
    <w:p w:rsidR="00000000" w:rsidDel="00000000" w:rsidP="00000000" w:rsidRDefault="00000000" w:rsidRPr="00000000" w14:paraId="00000148">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Large Language Models for Predictive Analysis: How Far Are They? - arXiv, accessed June 18, 2025, </w:t>
      </w:r>
      <w:hyperlink r:id="rId71">
        <w:r w:rsidDel="00000000" w:rsidR="00000000" w:rsidRPr="00000000">
          <w:rPr>
            <w:rFonts w:ascii="Google Sans" w:cs="Google Sans" w:eastAsia="Google Sans" w:hAnsi="Google Sans"/>
            <w:color w:val="0000ee"/>
            <w:sz w:val="24"/>
            <w:szCs w:val="24"/>
            <w:u w:val="single"/>
            <w:rtl w:val="0"/>
          </w:rPr>
          <w:t xml:space="preserve">https://arxiv.org/html/2505.17149v1</w:t>
        </w:r>
      </w:hyperlink>
      <w:r w:rsidDel="00000000" w:rsidR="00000000" w:rsidRPr="00000000">
        <w:rPr>
          <w:rtl w:val="0"/>
        </w:rPr>
      </w:r>
    </w:p>
    <w:p w:rsidR="00000000" w:rsidDel="00000000" w:rsidP="00000000" w:rsidRDefault="00000000" w:rsidRPr="00000000" w14:paraId="00000149">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Data Analytics with LLM: Uncovering Bottlenecks in Business Workflows - InData Labs, accessed June 18, 2025, </w:t>
      </w:r>
      <w:hyperlink r:id="rId72">
        <w:r w:rsidDel="00000000" w:rsidR="00000000" w:rsidRPr="00000000">
          <w:rPr>
            <w:rFonts w:ascii="Google Sans" w:cs="Google Sans" w:eastAsia="Google Sans" w:hAnsi="Google Sans"/>
            <w:color w:val="0000ee"/>
            <w:sz w:val="24"/>
            <w:szCs w:val="24"/>
            <w:u w:val="single"/>
            <w:rtl w:val="0"/>
          </w:rPr>
          <w:t xml:space="preserve">https://indatalabs.com/resources/data-analytics-llm</w:t>
        </w:r>
      </w:hyperlink>
      <w:r w:rsidDel="00000000" w:rsidR="00000000" w:rsidRPr="00000000">
        <w:rPr>
          <w:rtl w:val="0"/>
        </w:rPr>
      </w:r>
    </w:p>
    <w:p w:rsidR="00000000" w:rsidDel="00000000" w:rsidP="00000000" w:rsidRDefault="00000000" w:rsidRPr="00000000" w14:paraId="0000014A">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Transform Your Project Portfolio with our AI Platform - Planisware, accessed June 18, 2025, </w:t>
      </w:r>
      <w:hyperlink r:id="rId73">
        <w:r w:rsidDel="00000000" w:rsidR="00000000" w:rsidRPr="00000000">
          <w:rPr>
            <w:rFonts w:ascii="Google Sans" w:cs="Google Sans" w:eastAsia="Google Sans" w:hAnsi="Google Sans"/>
            <w:color w:val="0000ee"/>
            <w:sz w:val="24"/>
            <w:szCs w:val="24"/>
            <w:u w:val="single"/>
            <w:rtl w:val="0"/>
          </w:rPr>
          <w:t xml:space="preserve">https://planisware.com/artificial-intelligence</w:t>
        </w:r>
      </w:hyperlink>
      <w:r w:rsidDel="00000000" w:rsidR="00000000" w:rsidRPr="00000000">
        <w:rPr>
          <w:rtl w:val="0"/>
        </w:rPr>
      </w:r>
    </w:p>
    <w:p w:rsidR="00000000" w:rsidDel="00000000" w:rsidP="00000000" w:rsidRDefault="00000000" w:rsidRPr="00000000" w14:paraId="0000014B">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NeurIPS Poster MetaAligner: Towards Generalizable Multi-Objective Alignment of Language Models, accessed June 18, 2025, </w:t>
      </w:r>
      <w:hyperlink r:id="rId74">
        <w:r w:rsidDel="00000000" w:rsidR="00000000" w:rsidRPr="00000000">
          <w:rPr>
            <w:rFonts w:ascii="Google Sans" w:cs="Google Sans" w:eastAsia="Google Sans" w:hAnsi="Google Sans"/>
            <w:color w:val="0000ee"/>
            <w:sz w:val="24"/>
            <w:szCs w:val="24"/>
            <w:u w:val="single"/>
            <w:rtl w:val="0"/>
          </w:rPr>
          <w:t xml:space="preserve">https://neurips.cc/virtual/2024/poster/94347</w:t>
        </w:r>
      </w:hyperlink>
      <w:r w:rsidDel="00000000" w:rsidR="00000000" w:rsidRPr="00000000">
        <w:rPr>
          <w:rtl w:val="0"/>
        </w:rPr>
      </w:r>
    </w:p>
    <w:p w:rsidR="00000000" w:rsidDel="00000000" w:rsidP="00000000" w:rsidRDefault="00000000" w:rsidRPr="00000000" w14:paraId="0000014C">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Choosing the Right LLM Agent Framework in 2025 - Botpress, accessed June 18, 2025, </w:t>
      </w:r>
      <w:hyperlink r:id="rId75">
        <w:r w:rsidDel="00000000" w:rsidR="00000000" w:rsidRPr="00000000">
          <w:rPr>
            <w:rFonts w:ascii="Google Sans" w:cs="Google Sans" w:eastAsia="Google Sans" w:hAnsi="Google Sans"/>
            <w:color w:val="0000ee"/>
            <w:sz w:val="24"/>
            <w:szCs w:val="24"/>
            <w:u w:val="single"/>
            <w:rtl w:val="0"/>
          </w:rPr>
          <w:t xml:space="preserve">https://botpress.com/blog/llm-agent-framework</w:t>
        </w:r>
      </w:hyperlink>
      <w:r w:rsidDel="00000000" w:rsidR="00000000" w:rsidRPr="00000000">
        <w:rPr>
          <w:rtl w:val="0"/>
        </w:rPr>
      </w:r>
    </w:p>
    <w:p w:rsidR="00000000" w:rsidDel="00000000" w:rsidP="00000000" w:rsidRDefault="00000000" w:rsidRPr="00000000" w14:paraId="0000014D">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LLM-Oriented Workflow Orchestration Libraries - Benchmark Six Sigma, accessed June 18, 2025, </w:t>
      </w:r>
      <w:hyperlink r:id="rId76">
        <w:r w:rsidDel="00000000" w:rsidR="00000000" w:rsidRPr="00000000">
          <w:rPr>
            <w:rFonts w:ascii="Google Sans" w:cs="Google Sans" w:eastAsia="Google Sans" w:hAnsi="Google Sans"/>
            <w:color w:val="0000ee"/>
            <w:sz w:val="24"/>
            <w:szCs w:val="24"/>
            <w:u w:val="single"/>
            <w:rtl w:val="0"/>
          </w:rPr>
          <w:t xml:space="preserve">https://www.benchmarksixsigma.com/forum/topic/40266-llm-oriented-workflow-orchestration-libraries/</w:t>
        </w:r>
      </w:hyperlink>
      <w:r w:rsidDel="00000000" w:rsidR="00000000" w:rsidRPr="00000000">
        <w:rPr>
          <w:rtl w:val="0"/>
        </w:rPr>
      </w:r>
    </w:p>
    <w:p w:rsidR="00000000" w:rsidDel="00000000" w:rsidP="00000000" w:rsidRDefault="00000000" w:rsidRPr="00000000" w14:paraId="0000014E">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does LlamaIndex differ from other LLM frameworks like LangChain? - Milvus, accessed June 18, 2025, </w:t>
      </w:r>
      <w:hyperlink r:id="rId77">
        <w:r w:rsidDel="00000000" w:rsidR="00000000" w:rsidRPr="00000000">
          <w:rPr>
            <w:rFonts w:ascii="Google Sans" w:cs="Google Sans" w:eastAsia="Google Sans" w:hAnsi="Google Sans"/>
            <w:color w:val="0000ee"/>
            <w:sz w:val="24"/>
            <w:szCs w:val="24"/>
            <w:u w:val="single"/>
            <w:rtl w:val="0"/>
          </w:rPr>
          <w:t xml:space="preserve">https://milvus.io/ai-quick-reference/how-does-llamaindex-differ-from-other-llm-frameworks-like-langchain</w:t>
        </w:r>
      </w:hyperlink>
      <w:r w:rsidDel="00000000" w:rsidR="00000000" w:rsidRPr="00000000">
        <w:rPr>
          <w:rtl w:val="0"/>
        </w:rPr>
      </w:r>
    </w:p>
    <w:p w:rsidR="00000000" w:rsidDel="00000000" w:rsidP="00000000" w:rsidRDefault="00000000" w:rsidRPr="00000000" w14:paraId="0000014F">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Detailed Comparison of Top 6 AI Agent Frameworks in 2025 - Turing, accessed June 18, 2025, </w:t>
      </w:r>
      <w:hyperlink r:id="rId78">
        <w:r w:rsidDel="00000000" w:rsidR="00000000" w:rsidRPr="00000000">
          <w:rPr>
            <w:rFonts w:ascii="Google Sans" w:cs="Google Sans" w:eastAsia="Google Sans" w:hAnsi="Google Sans"/>
            <w:color w:val="0000ee"/>
            <w:sz w:val="24"/>
            <w:szCs w:val="24"/>
            <w:u w:val="single"/>
            <w:rtl w:val="0"/>
          </w:rPr>
          <w:t xml:space="preserve">https://www.turing.com/resources/ai-agent-frameworks</w:t>
        </w:r>
      </w:hyperlink>
      <w:r w:rsidDel="00000000" w:rsidR="00000000" w:rsidRPr="00000000">
        <w:rPr>
          <w:rtl w:val="0"/>
        </w:rPr>
      </w:r>
    </w:p>
    <w:p w:rsidR="00000000" w:rsidDel="00000000" w:rsidP="00000000" w:rsidRDefault="00000000" w:rsidRPr="00000000" w14:paraId="00000150">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Integrate Multiple Data Sources for Enhanced LLM Retrieval - Athina AI Hub, accessed June 18, 2025, </w:t>
      </w:r>
      <w:hyperlink r:id="rId79">
        <w:r w:rsidDel="00000000" w:rsidR="00000000" w:rsidRPr="00000000">
          <w:rPr>
            <w:rFonts w:ascii="Google Sans" w:cs="Google Sans" w:eastAsia="Google Sans" w:hAnsi="Google Sans"/>
            <w:color w:val="0000ee"/>
            <w:sz w:val="24"/>
            <w:szCs w:val="24"/>
            <w:u w:val="single"/>
            <w:rtl w:val="0"/>
          </w:rPr>
          <w:t xml:space="preserve">https://hub.athina.ai/blogs/how-to-integrate-multiple-data-sources-for-enhanced-llm-retrieval/</w:t>
        </w:r>
      </w:hyperlink>
      <w:r w:rsidDel="00000000" w:rsidR="00000000" w:rsidRPr="00000000">
        <w:rPr>
          <w:rtl w:val="0"/>
        </w:rPr>
      </w:r>
    </w:p>
    <w:p w:rsidR="00000000" w:rsidDel="00000000" w:rsidP="00000000" w:rsidRDefault="00000000" w:rsidRPr="00000000" w14:paraId="00000151">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Implementing LLMs in Knowledge Management Systems: Pros and Cons - KMS Lighthouse, accessed June 18, 2025, </w:t>
      </w:r>
      <w:hyperlink r:id="rId80">
        <w:r w:rsidDel="00000000" w:rsidR="00000000" w:rsidRPr="00000000">
          <w:rPr>
            <w:rFonts w:ascii="Google Sans" w:cs="Google Sans" w:eastAsia="Google Sans" w:hAnsi="Google Sans"/>
            <w:color w:val="0000ee"/>
            <w:sz w:val="24"/>
            <w:szCs w:val="24"/>
            <w:u w:val="single"/>
            <w:rtl w:val="0"/>
          </w:rPr>
          <w:t xml:space="preserve">https://kmslh.com/blog/implementing-llms-in-knowledge-management-systems-pros-and-cons/</w:t>
        </w:r>
      </w:hyperlink>
      <w:r w:rsidDel="00000000" w:rsidR="00000000" w:rsidRPr="00000000">
        <w:rPr>
          <w:rtl w:val="0"/>
        </w:rPr>
      </w:r>
    </w:p>
    <w:p w:rsidR="00000000" w:rsidDel="00000000" w:rsidP="00000000" w:rsidRDefault="00000000" w:rsidRPr="00000000" w14:paraId="00000152">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Enterprise LLM: The challenges and benefits of generative AI via RAG - K2view, accessed June 18, 2025, </w:t>
      </w:r>
      <w:hyperlink r:id="rId81">
        <w:r w:rsidDel="00000000" w:rsidR="00000000" w:rsidRPr="00000000">
          <w:rPr>
            <w:rFonts w:ascii="Google Sans" w:cs="Google Sans" w:eastAsia="Google Sans" w:hAnsi="Google Sans"/>
            <w:color w:val="0000ee"/>
            <w:sz w:val="24"/>
            <w:szCs w:val="24"/>
            <w:u w:val="single"/>
            <w:rtl w:val="0"/>
          </w:rPr>
          <w:t xml:space="preserve">https://www.k2view.com/blog/enterprise-llm</w:t>
        </w:r>
      </w:hyperlink>
      <w:r w:rsidDel="00000000" w:rsidR="00000000" w:rsidRPr="00000000">
        <w:rPr>
          <w:rtl w:val="0"/>
        </w:rPr>
      </w:r>
    </w:p>
    <w:p w:rsidR="00000000" w:rsidDel="00000000" w:rsidP="00000000" w:rsidRDefault="00000000" w:rsidRPr="00000000" w14:paraId="00000153">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Enterprise LLM knowledge base &amp; AI knowledge management - Xenoss, accessed June 18, 2025, </w:t>
      </w:r>
      <w:hyperlink r:id="rId82">
        <w:r w:rsidDel="00000000" w:rsidR="00000000" w:rsidRPr="00000000">
          <w:rPr>
            <w:rFonts w:ascii="Google Sans" w:cs="Google Sans" w:eastAsia="Google Sans" w:hAnsi="Google Sans"/>
            <w:color w:val="0000ee"/>
            <w:sz w:val="24"/>
            <w:szCs w:val="24"/>
            <w:u w:val="single"/>
            <w:rtl w:val="0"/>
          </w:rPr>
          <w:t xml:space="preserve">https://xenoss.io/solutions/enterprise-llm-knowledge-management</w:t>
        </w:r>
      </w:hyperlink>
      <w:r w:rsidDel="00000000" w:rsidR="00000000" w:rsidRPr="00000000">
        <w:rPr>
          <w:rtl w:val="0"/>
        </w:rPr>
      </w:r>
    </w:p>
    <w:p w:rsidR="00000000" w:rsidDel="00000000" w:rsidP="00000000" w:rsidRDefault="00000000" w:rsidRPr="00000000" w14:paraId="00000154">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Study on the MCP × A2A Framework for Enhancing Interoperability of LLM-based Autonomous Agents R - arXiv, accessed June 18, 2025, </w:t>
      </w:r>
      <w:hyperlink r:id="rId83">
        <w:r w:rsidDel="00000000" w:rsidR="00000000" w:rsidRPr="00000000">
          <w:rPr>
            <w:rFonts w:ascii="Google Sans" w:cs="Google Sans" w:eastAsia="Google Sans" w:hAnsi="Google Sans"/>
            <w:color w:val="0000ee"/>
            <w:sz w:val="24"/>
            <w:szCs w:val="24"/>
            <w:u w:val="single"/>
            <w:rtl w:val="0"/>
          </w:rPr>
          <w:t xml:space="preserve">https://arxiv.org/pdf/2506.01804</w:t>
        </w:r>
      </w:hyperlink>
      <w:r w:rsidDel="00000000" w:rsidR="00000000" w:rsidRPr="00000000">
        <w:rPr>
          <w:rtl w:val="0"/>
        </w:rPr>
      </w:r>
    </w:p>
    <w:p w:rsidR="00000000" w:rsidDel="00000000" w:rsidP="00000000" w:rsidRDefault="00000000" w:rsidRPr="00000000" w14:paraId="00000155">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Protocol LLM Agents Need to Finally Talk to Each Other - origo's blog, accessed June 18, 2025, </w:t>
      </w:r>
      <w:hyperlink r:id="rId84">
        <w:r w:rsidDel="00000000" w:rsidR="00000000" w:rsidRPr="00000000">
          <w:rPr>
            <w:rFonts w:ascii="Google Sans" w:cs="Google Sans" w:eastAsia="Google Sans" w:hAnsi="Google Sans"/>
            <w:color w:val="0000ee"/>
            <w:sz w:val="24"/>
            <w:szCs w:val="24"/>
            <w:u w:val="single"/>
            <w:rtl w:val="0"/>
          </w:rPr>
          <w:t xml:space="preserve">https://origo.prose.sh/agent-to-agent</w:t>
        </w:r>
      </w:hyperlink>
      <w:r w:rsidDel="00000000" w:rsidR="00000000" w:rsidRPr="00000000">
        <w:rPr>
          <w:rtl w:val="0"/>
        </w:rPr>
      </w:r>
    </w:p>
    <w:p w:rsidR="00000000" w:rsidDel="00000000" w:rsidP="00000000" w:rsidRDefault="00000000" w:rsidRPr="00000000" w14:paraId="00000156">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MCP for LLM Integration: A Complete Guide - BytePlus, accessed June 18, 2025, </w:t>
      </w:r>
      <w:hyperlink r:id="rId85">
        <w:r w:rsidDel="00000000" w:rsidR="00000000" w:rsidRPr="00000000">
          <w:rPr>
            <w:rFonts w:ascii="Google Sans" w:cs="Google Sans" w:eastAsia="Google Sans" w:hAnsi="Google Sans"/>
            <w:color w:val="0000ee"/>
            <w:sz w:val="24"/>
            <w:szCs w:val="24"/>
            <w:u w:val="single"/>
            <w:rtl w:val="0"/>
          </w:rPr>
          <w:t xml:space="preserve">https://www.byteplus.com/en/topic/541888</w:t>
        </w:r>
      </w:hyperlink>
      <w:r w:rsidDel="00000000" w:rsidR="00000000" w:rsidRPr="00000000">
        <w:rPr>
          <w:rtl w:val="0"/>
        </w:rPr>
      </w:r>
    </w:p>
    <w:p w:rsidR="00000000" w:rsidDel="00000000" w:rsidP="00000000" w:rsidRDefault="00000000" w:rsidRPr="00000000" w14:paraId="00000157">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Leveraging the power of containerization for easy deployment of LLMs-based services - UNECE, accessed June 18, 2025, </w:t>
      </w:r>
      <w:hyperlink r:id="rId86">
        <w:r w:rsidDel="00000000" w:rsidR="00000000" w:rsidRPr="00000000">
          <w:rPr>
            <w:rFonts w:ascii="Google Sans" w:cs="Google Sans" w:eastAsia="Google Sans" w:hAnsi="Google Sans"/>
            <w:color w:val="0000ee"/>
            <w:sz w:val="24"/>
            <w:szCs w:val="24"/>
            <w:u w:val="single"/>
            <w:rtl w:val="0"/>
          </w:rPr>
          <w:t xml:space="preserve">https://unece.org/sites/default/files/2025-04/GenAI2025_S3_Switzerland_Morin_A.pdf</w:t>
        </w:r>
      </w:hyperlink>
      <w:r w:rsidDel="00000000" w:rsidR="00000000" w:rsidRPr="00000000">
        <w:rPr>
          <w:rtl w:val="0"/>
        </w:rPr>
      </w:r>
    </w:p>
    <w:p w:rsidR="00000000" w:rsidDel="00000000" w:rsidP="00000000" w:rsidRDefault="00000000" w:rsidRPr="00000000" w14:paraId="00000158">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Day 51: Containerization of LLM Applications - DEV Community, accessed June 18, 2025, </w:t>
      </w:r>
      <w:hyperlink r:id="rId87">
        <w:r w:rsidDel="00000000" w:rsidR="00000000" w:rsidRPr="00000000">
          <w:rPr>
            <w:rFonts w:ascii="Google Sans" w:cs="Google Sans" w:eastAsia="Google Sans" w:hAnsi="Google Sans"/>
            <w:color w:val="0000ee"/>
            <w:sz w:val="24"/>
            <w:szCs w:val="24"/>
            <w:u w:val="single"/>
            <w:rtl w:val="0"/>
          </w:rPr>
          <w:t xml:space="preserve">https://dev.to/nareshnishad/day-51-containerization-of-llm-applications-5622</w:t>
        </w:r>
      </w:hyperlink>
      <w:r w:rsidDel="00000000" w:rsidR="00000000" w:rsidRPr="00000000">
        <w:rPr>
          <w:rtl w:val="0"/>
        </w:rPr>
      </w:r>
    </w:p>
    <w:p w:rsidR="00000000" w:rsidDel="00000000" w:rsidP="00000000" w:rsidRDefault="00000000" w:rsidRPr="00000000" w14:paraId="00000159">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Introducing Docker Model Runner: A Better Way to Build and Run GenAI Models Locally, accessed June 18, 2025, </w:t>
      </w:r>
      <w:hyperlink r:id="rId88">
        <w:r w:rsidDel="00000000" w:rsidR="00000000" w:rsidRPr="00000000">
          <w:rPr>
            <w:rFonts w:ascii="Google Sans" w:cs="Google Sans" w:eastAsia="Google Sans" w:hAnsi="Google Sans"/>
            <w:color w:val="0000ee"/>
            <w:sz w:val="24"/>
            <w:szCs w:val="24"/>
            <w:u w:val="single"/>
            <w:rtl w:val="0"/>
          </w:rPr>
          <w:t xml:space="preserve">https://www.docker.com/blog/introducing-docker-model-runner/</w:t>
        </w:r>
      </w:hyperlink>
      <w:r w:rsidDel="00000000" w:rsidR="00000000" w:rsidRPr="00000000">
        <w:rPr>
          <w:rtl w:val="0"/>
        </w:rPr>
      </w:r>
    </w:p>
    <w:p w:rsidR="00000000" w:rsidDel="00000000" w:rsidP="00000000" w:rsidRDefault="00000000" w:rsidRPr="00000000" w14:paraId="0000015A">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Build multilingual chatbots with Gemini, Gemma, and MCP | Google Cloud Blog, accessed June 18, 2025, </w:t>
      </w:r>
      <w:hyperlink r:id="rId89">
        <w:r w:rsidDel="00000000" w:rsidR="00000000" w:rsidRPr="00000000">
          <w:rPr>
            <w:rFonts w:ascii="Google Sans" w:cs="Google Sans" w:eastAsia="Google Sans" w:hAnsi="Google Sans"/>
            <w:color w:val="0000ee"/>
            <w:sz w:val="24"/>
            <w:szCs w:val="24"/>
            <w:u w:val="single"/>
            <w:rtl w:val="0"/>
          </w:rPr>
          <w:t xml:space="preserve">https://cloud.google.com/blog/products/ai-machine-learning/build-multilingual-chatbots-with-gemini-gemma-and-mcp</w:t>
        </w:r>
      </w:hyperlink>
      <w:r w:rsidDel="00000000" w:rsidR="00000000" w:rsidRPr="00000000">
        <w:rPr>
          <w:rtl w:val="0"/>
        </w:rPr>
      </w:r>
    </w:p>
    <w:p w:rsidR="00000000" w:rsidDel="00000000" w:rsidP="00000000" w:rsidRDefault="00000000" w:rsidRPr="00000000" w14:paraId="0000015B">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Doing More with Less – Implementing Routing Strategies in ... - arXiv, accessed June 18, 2025, </w:t>
      </w:r>
      <w:hyperlink r:id="rId90">
        <w:r w:rsidDel="00000000" w:rsidR="00000000" w:rsidRPr="00000000">
          <w:rPr>
            <w:rFonts w:ascii="Google Sans" w:cs="Google Sans" w:eastAsia="Google Sans" w:hAnsi="Google Sans"/>
            <w:color w:val="0000ee"/>
            <w:sz w:val="24"/>
            <w:szCs w:val="24"/>
            <w:u w:val="single"/>
            <w:rtl w:val="0"/>
          </w:rPr>
          <w:t xml:space="preserve">https://www.arxiv.org/pdf/2502.00409</w:t>
        </w:r>
      </w:hyperlink>
      <w:r w:rsidDel="00000000" w:rsidR="00000000" w:rsidRPr="00000000">
        <w:rPr>
          <w:rtl w:val="0"/>
        </w:rPr>
      </w:r>
    </w:p>
    <w:p w:rsidR="00000000" w:rsidDel="00000000" w:rsidP="00000000" w:rsidRDefault="00000000" w:rsidRPr="00000000" w14:paraId="0000015C">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Multi-LLM routing strategies for generative AI applications on AWS, accessed June 18, 2025, </w:t>
      </w:r>
      <w:hyperlink r:id="rId91">
        <w:r w:rsidDel="00000000" w:rsidR="00000000" w:rsidRPr="00000000">
          <w:rPr>
            <w:rFonts w:ascii="Google Sans" w:cs="Google Sans" w:eastAsia="Google Sans" w:hAnsi="Google Sans"/>
            <w:color w:val="0000ee"/>
            <w:sz w:val="24"/>
            <w:szCs w:val="24"/>
            <w:u w:val="single"/>
            <w:rtl w:val="0"/>
          </w:rPr>
          <w:t xml:space="preserve">https://aws.amazon.com/blogs/machine-learning/multi-llm-routing-strategies-for-generative-ai-applications-on-aws/</w:t>
        </w:r>
      </w:hyperlink>
      <w:r w:rsidDel="00000000" w:rsidR="00000000" w:rsidRPr="00000000">
        <w:rPr>
          <w:rtl w:val="0"/>
        </w:rPr>
      </w:r>
    </w:p>
    <w:p w:rsidR="00000000" w:rsidDel="00000000" w:rsidP="00000000" w:rsidRDefault="00000000" w:rsidRPr="00000000" w14:paraId="0000015D">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Mitigating AI risks with best practices for LLM testing - Spyrosoft, accessed June 18, 2025, </w:t>
      </w:r>
      <w:hyperlink r:id="rId92">
        <w:r w:rsidDel="00000000" w:rsidR="00000000" w:rsidRPr="00000000">
          <w:rPr>
            <w:rFonts w:ascii="Google Sans" w:cs="Google Sans" w:eastAsia="Google Sans" w:hAnsi="Google Sans"/>
            <w:color w:val="0000ee"/>
            <w:sz w:val="24"/>
            <w:szCs w:val="24"/>
            <w:u w:val="single"/>
            <w:rtl w:val="0"/>
          </w:rPr>
          <w:t xml:space="preserve">https://spyro-soft.com/blog/artificial-intelligence-machine-learning/mitigating-ai-risks-with-best-practices-for-llm-testing</w:t>
        </w:r>
      </w:hyperlink>
      <w:r w:rsidDel="00000000" w:rsidR="00000000" w:rsidRPr="00000000">
        <w:rPr>
          <w:rtl w:val="0"/>
        </w:rPr>
      </w:r>
    </w:p>
    <w:p w:rsidR="00000000" w:rsidDel="00000000" w:rsidP="00000000" w:rsidRDefault="00000000" w:rsidRPr="00000000" w14:paraId="0000015E">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NeurIPS Poster AmoebaLLM: Constructing Any-Shape Large Language Models for Efficient and Instant Deployment, accessed June 18, 2025, </w:t>
      </w:r>
      <w:hyperlink r:id="rId93">
        <w:r w:rsidDel="00000000" w:rsidR="00000000" w:rsidRPr="00000000">
          <w:rPr>
            <w:rFonts w:ascii="Google Sans" w:cs="Google Sans" w:eastAsia="Google Sans" w:hAnsi="Google Sans"/>
            <w:color w:val="0000ee"/>
            <w:sz w:val="24"/>
            <w:szCs w:val="24"/>
            <w:u w:val="single"/>
            <w:rtl w:val="0"/>
          </w:rPr>
          <w:t xml:space="preserve">https://neurips.cc/virtual/2024/poster/95934</w:t>
        </w:r>
      </w:hyperlink>
      <w:r w:rsidDel="00000000" w:rsidR="00000000" w:rsidRPr="00000000">
        <w:rPr>
          <w:rtl w:val="0"/>
        </w:rPr>
      </w:r>
    </w:p>
    <w:p w:rsidR="00000000" w:rsidDel="00000000" w:rsidP="00000000" w:rsidRDefault="00000000" w:rsidRPr="00000000" w14:paraId="0000015F">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Our Guide to an LLM Knowledge Base - Findings from internal researc - Slite, accessed June 18, 2025, </w:t>
      </w:r>
      <w:hyperlink r:id="rId94">
        <w:r w:rsidDel="00000000" w:rsidR="00000000" w:rsidRPr="00000000">
          <w:rPr>
            <w:rFonts w:ascii="Google Sans" w:cs="Google Sans" w:eastAsia="Google Sans" w:hAnsi="Google Sans"/>
            <w:color w:val="0000ee"/>
            <w:sz w:val="24"/>
            <w:szCs w:val="24"/>
            <w:u w:val="single"/>
            <w:rtl w:val="0"/>
          </w:rPr>
          <w:t xml:space="preserve">https://slite.com/learn/llm-knowledge-base</w:t>
        </w:r>
      </w:hyperlink>
      <w:r w:rsidDel="00000000" w:rsidR="00000000" w:rsidRPr="00000000">
        <w:rPr>
          <w:rtl w:val="0"/>
        </w:rPr>
      </w:r>
    </w:p>
    <w:p w:rsidR="00000000" w:rsidDel="00000000" w:rsidP="00000000" w:rsidRDefault="00000000" w:rsidRPr="00000000" w14:paraId="00000160">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Adaptation of Large Language Models - arXiv, accessed June 18, 2025, </w:t>
      </w:r>
      <w:hyperlink r:id="rId95">
        <w:r w:rsidDel="00000000" w:rsidR="00000000" w:rsidRPr="00000000">
          <w:rPr>
            <w:rFonts w:ascii="Google Sans" w:cs="Google Sans" w:eastAsia="Google Sans" w:hAnsi="Google Sans"/>
            <w:color w:val="0000ee"/>
            <w:sz w:val="24"/>
            <w:szCs w:val="24"/>
            <w:u w:val="single"/>
            <w:rtl w:val="0"/>
          </w:rPr>
          <w:t xml:space="preserve">https://arxiv.org/html/2504.03931v1</w:t>
        </w:r>
      </w:hyperlink>
      <w:r w:rsidDel="00000000" w:rsidR="00000000" w:rsidRPr="00000000">
        <w:rPr>
          <w:rtl w:val="0"/>
        </w:rPr>
      </w:r>
    </w:p>
    <w:p w:rsidR="00000000" w:rsidDel="00000000" w:rsidP="00000000" w:rsidRDefault="00000000" w:rsidRPr="00000000" w14:paraId="00000161">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real-world businesses are transforming with AI — with 261 new stories - The Official Microsoft Blog, accessed June 18, 2025, </w:t>
      </w:r>
      <w:hyperlink r:id="rId96">
        <w:r w:rsidDel="00000000" w:rsidR="00000000" w:rsidRPr="00000000">
          <w:rPr>
            <w:rFonts w:ascii="Google Sans" w:cs="Google Sans" w:eastAsia="Google Sans" w:hAnsi="Google Sans"/>
            <w:color w:val="0000ee"/>
            <w:sz w:val="24"/>
            <w:szCs w:val="24"/>
            <w:u w:val="single"/>
            <w:rtl w:val="0"/>
          </w:rPr>
          <w:t xml:space="preserve">https://blogs.microsoft.com/blog/2025/04/22/https-blogs-microsoft-com-blog-2024-11-12-how-real-world-businesses-are-transforming-with-ai/</w:t>
        </w:r>
      </w:hyperlink>
      <w:r w:rsidDel="00000000" w:rsidR="00000000" w:rsidRPr="00000000">
        <w:rPr>
          <w:rtl w:val="0"/>
        </w:rPr>
      </w:r>
    </w:p>
    <w:p w:rsidR="00000000" w:rsidDel="00000000" w:rsidP="00000000" w:rsidRDefault="00000000" w:rsidRPr="00000000" w14:paraId="00000162">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LLMOps in Production: 457 Case Studies of What Actually Works - ZenML Blog, accessed June 18, 2025, </w:t>
      </w:r>
      <w:hyperlink r:id="rId97">
        <w:r w:rsidDel="00000000" w:rsidR="00000000" w:rsidRPr="00000000">
          <w:rPr>
            <w:rFonts w:ascii="Google Sans" w:cs="Google Sans" w:eastAsia="Google Sans" w:hAnsi="Google Sans"/>
            <w:color w:val="0000ee"/>
            <w:sz w:val="24"/>
            <w:szCs w:val="24"/>
            <w:u w:val="single"/>
            <w:rtl w:val="0"/>
          </w:rPr>
          <w:t xml:space="preserve">https://www.zenml.io/blog/llmops-in-production-457-case-studies-of-what-actually-works</w:t>
        </w:r>
      </w:hyperlink>
      <w:r w:rsidDel="00000000" w:rsidR="00000000" w:rsidRPr="00000000">
        <w:rPr>
          <w:rtl w:val="0"/>
        </w:rPr>
      </w:r>
    </w:p>
    <w:p w:rsidR="00000000" w:rsidDel="00000000" w:rsidP="00000000" w:rsidRDefault="00000000" w:rsidRPr="00000000" w14:paraId="00000163">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in Portfolio Management: Use Cases &amp; Benefits [2025 Guide] - Acropolium, accessed June 18, 2025, </w:t>
      </w:r>
      <w:hyperlink r:id="rId98">
        <w:r w:rsidDel="00000000" w:rsidR="00000000" w:rsidRPr="00000000">
          <w:rPr>
            <w:rFonts w:ascii="Google Sans" w:cs="Google Sans" w:eastAsia="Google Sans" w:hAnsi="Google Sans"/>
            <w:color w:val="0000ee"/>
            <w:sz w:val="24"/>
            <w:szCs w:val="24"/>
            <w:u w:val="single"/>
            <w:rtl w:val="0"/>
          </w:rPr>
          <w:t xml:space="preserve">https://acropolium.com/blog/employing-ai-for-portfolio-management-use-cases-solutions-case-studies/</w:t>
        </w:r>
      </w:hyperlink>
      <w:r w:rsidDel="00000000" w:rsidR="00000000" w:rsidRPr="00000000">
        <w:rPr>
          <w:rtl w:val="0"/>
        </w:rPr>
      </w:r>
    </w:p>
    <w:p w:rsidR="00000000" w:rsidDel="00000000" w:rsidP="00000000" w:rsidRDefault="00000000" w:rsidRPr="00000000" w14:paraId="00000164">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Safety in Generative AI Large Language Models: A Survey - arXiv, accessed June 18, 2025, </w:t>
      </w:r>
      <w:hyperlink r:id="rId99">
        <w:r w:rsidDel="00000000" w:rsidR="00000000" w:rsidRPr="00000000">
          <w:rPr>
            <w:rFonts w:ascii="Google Sans" w:cs="Google Sans" w:eastAsia="Google Sans" w:hAnsi="Google Sans"/>
            <w:color w:val="0000ee"/>
            <w:sz w:val="24"/>
            <w:szCs w:val="24"/>
            <w:u w:val="single"/>
            <w:rtl w:val="0"/>
          </w:rPr>
          <w:t xml:space="preserve">https://arxiv.org/html/2407.18369v1</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arxiv.org/html/2502.04392v1" TargetMode="External"/><Relationship Id="rId42" Type="http://schemas.openxmlformats.org/officeDocument/2006/relationships/hyperlink" Target="https://www.jetbrains.com/help/ai-assistant/ai-in-vcs-integration.html" TargetMode="External"/><Relationship Id="rId41" Type="http://schemas.openxmlformats.org/officeDocument/2006/relationships/hyperlink" Target="https://dev.to/alexmercedcoder/a-journey-from-ai-to-llms-and-mcp-5-ai-agent-frameworks-benefits-and-limitations-21ck" TargetMode="External"/><Relationship Id="rId44" Type="http://schemas.openxmlformats.org/officeDocument/2006/relationships/hyperlink" Target="https://slack.com/marketplace/A0L6ELY4E-standup-bot" TargetMode="External"/><Relationship Id="rId43" Type="http://schemas.openxmlformats.org/officeDocument/2006/relationships/hyperlink" Target="https://github.com/desktop/desktop/issues/20165" TargetMode="External"/><Relationship Id="rId46" Type="http://schemas.openxmlformats.org/officeDocument/2006/relationships/hyperlink" Target="https://www.troopmessenger.com/blogs/using-llms-for-better-it-documentation" TargetMode="External"/><Relationship Id="rId45" Type="http://schemas.openxmlformats.org/officeDocument/2006/relationships/hyperlink" Target="https://pressw.ai/case-studies/llm-powered-automated-meeting-summarizer" TargetMode="External"/><Relationship Id="rId48" Type="http://schemas.openxmlformats.org/officeDocument/2006/relationships/hyperlink" Target="https://datahubanalytics.com/bringing-llms-to-the-boardroom-creating-visual-dashboards-powered-by-ai/" TargetMode="External"/><Relationship Id="rId47" Type="http://schemas.openxmlformats.org/officeDocument/2006/relationships/hyperlink" Target="https://github.com/Ionio-io/Dynamic-dashboard-using-llm" TargetMode="External"/><Relationship Id="rId49" Type="http://schemas.openxmlformats.org/officeDocument/2006/relationships/hyperlink" Target="https://arxiv.org/html/2506.00794v1" TargetMode="External"/><Relationship Id="rId31" Type="http://schemas.openxmlformats.org/officeDocument/2006/relationships/hyperlink" Target="https://stytch.com/blog/model-context-protocol-introduction/" TargetMode="External"/><Relationship Id="rId30" Type="http://schemas.openxmlformats.org/officeDocument/2006/relationships/hyperlink" Target="https://github.com/quchangle1/LLM-Tool-Survey" TargetMode="External"/><Relationship Id="rId33" Type="http://schemas.openxmlformats.org/officeDocument/2006/relationships/hyperlink" Target="https://tech.bertelsmann.com/en/blog/articles/beyond-llms-why-multi-contextual-processing-mcp-is-the-next-big-step-in-aiand-why-it-matters-to" TargetMode="External"/><Relationship Id="rId32" Type="http://schemas.openxmlformats.org/officeDocument/2006/relationships/hyperlink" Target="https://openai.github.io/openai-agents-python/mcp/" TargetMode="External"/><Relationship Id="rId35" Type="http://schemas.openxmlformats.org/officeDocument/2006/relationships/hyperlink" Target="https://thenewstack.io/docker-model-runner-brings-local-llms-to-your-desktop/" TargetMode="External"/><Relationship Id="rId34" Type="http://schemas.openxmlformats.org/officeDocument/2006/relationships/hyperlink" Target="https://pynomial.com/2025/02/the-rise-of-ai-agents-and-the-need-for-standardized-protocols/" TargetMode="External"/><Relationship Id="rId37" Type="http://schemas.openxmlformats.org/officeDocument/2006/relationships/hyperlink" Target="https://www.superannotate.com/blog/multi-agent-llms" TargetMode="External"/><Relationship Id="rId36" Type="http://schemas.openxmlformats.org/officeDocument/2006/relationships/hyperlink" Target="https://aws.amazon.com/blogs/machine-learning/extend-large-language-models-powered-by-amazon-sagemaker-ai-using-model-context-protocol/" TargetMode="External"/><Relationship Id="rId39" Type="http://schemas.openxmlformats.org/officeDocument/2006/relationships/hyperlink" Target="https://arxiv.org/html/2503.18971v1" TargetMode="External"/><Relationship Id="rId38" Type="http://schemas.openxmlformats.org/officeDocument/2006/relationships/hyperlink" Target="https://arxiv.org/html/2502.12435v1" TargetMode="External"/><Relationship Id="rId20" Type="http://schemas.openxmlformats.org/officeDocument/2006/relationships/hyperlink" Target="https://github.com/resources/articles/ai/software-development-with-retrieval-augmentation-generation-rag" TargetMode="External"/><Relationship Id="rId22" Type="http://schemas.openxmlformats.org/officeDocument/2006/relationships/hyperlink" Target="https://www.singlestore.com/blog/a-complete-guide-to-semantic-search-for-beginners/" TargetMode="External"/><Relationship Id="rId21" Type="http://schemas.openxmlformats.org/officeDocument/2006/relationships/hyperlink" Target="https://www.singlestore.com/blog/a-complete-guide-to-semantic-search-for-beginners/#:~:text=The%20LLM%20analyzes%20the%20query,Return%20intent%20and%20relationships." TargetMode="External"/><Relationship Id="rId24" Type="http://schemas.openxmlformats.org/officeDocument/2006/relationships/hyperlink" Target="https://arxiv.org/html/2503.07993v1" TargetMode="External"/><Relationship Id="rId23" Type="http://schemas.openxmlformats.org/officeDocument/2006/relationships/hyperlink" Target="https://www.datacamp.com/blog/knowledge-graphs-and-llms" TargetMode="External"/><Relationship Id="rId26" Type="http://schemas.openxmlformats.org/officeDocument/2006/relationships/hyperlink" Target="https://github.com/robert-mcdermott/ai-knowledge-graph" TargetMode="External"/><Relationship Id="rId25" Type="http://schemas.openxmlformats.org/officeDocument/2006/relationships/hyperlink" Target="https://www.deeplearning.ai/short-courses/knowledge-graphs-rag/" TargetMode="External"/><Relationship Id="rId28" Type="http://schemas.openxmlformats.org/officeDocument/2006/relationships/hyperlink" Target="https://adasci.org/hybridrag-merging-structured-and-unstructured-data-for-cutting-edge-information-extraction/" TargetMode="External"/><Relationship Id="rId27" Type="http://schemas.openxmlformats.org/officeDocument/2006/relationships/hyperlink" Target="https://procogia.com/rag-using-knowledge-graph-mastering-advanced-techniques-part-2/" TargetMode="External"/><Relationship Id="rId29" Type="http://schemas.openxmlformats.org/officeDocument/2006/relationships/hyperlink" Target="https://arxiv.org/pdf/2405.17935" TargetMode="External"/><Relationship Id="rId95" Type="http://schemas.openxmlformats.org/officeDocument/2006/relationships/hyperlink" Target="https://arxiv.org/html/2504.03931v1" TargetMode="External"/><Relationship Id="rId94" Type="http://schemas.openxmlformats.org/officeDocument/2006/relationships/hyperlink" Target="https://slite.com/learn/llm-knowledge-base" TargetMode="External"/><Relationship Id="rId97" Type="http://schemas.openxmlformats.org/officeDocument/2006/relationships/hyperlink" Target="https://www.zenml.io/blog/llmops-in-production-457-case-studies-of-what-actually-works" TargetMode="External"/><Relationship Id="rId96" Type="http://schemas.openxmlformats.org/officeDocument/2006/relationships/hyperlink" Target="https://blogs.microsoft.com/blog/2025/04/22/https-blogs-microsoft-com-blog-2024-11-12-how-real-world-businesses-are-transforming-with-ai/" TargetMode="External"/><Relationship Id="rId11" Type="http://schemas.openxmlformats.org/officeDocument/2006/relationships/hyperlink" Target="https://arxiv.org/html/2408.02479v2" TargetMode="External"/><Relationship Id="rId99" Type="http://schemas.openxmlformats.org/officeDocument/2006/relationships/hyperlink" Target="https://arxiv.org/html/2407.18369v1" TargetMode="External"/><Relationship Id="rId10" Type="http://schemas.openxmlformats.org/officeDocument/2006/relationships/hyperlink" Target="https://arxiv.org/html/2504.14773v1" TargetMode="External"/><Relationship Id="rId98" Type="http://schemas.openxmlformats.org/officeDocument/2006/relationships/hyperlink" Target="https://acropolium.com/blog/employing-ai-for-portfolio-management-use-cases-solutions-case-studies/" TargetMode="External"/><Relationship Id="rId13" Type="http://schemas.openxmlformats.org/officeDocument/2006/relationships/hyperlink" Target="https://codingscape.com/blog/llms-with-largest-context-windows" TargetMode="External"/><Relationship Id="rId12" Type="http://schemas.openxmlformats.org/officeDocument/2006/relationships/hyperlink" Target="https://arxiv.org/html/2503.04723v2" TargetMode="External"/><Relationship Id="rId91" Type="http://schemas.openxmlformats.org/officeDocument/2006/relationships/hyperlink" Target="https://aws.amazon.com/blogs/machine-learning/multi-llm-routing-strategies-for-generative-ai-applications-on-aws/" TargetMode="External"/><Relationship Id="rId90" Type="http://schemas.openxmlformats.org/officeDocument/2006/relationships/hyperlink" Target="https://www.arxiv.org/pdf/2502.00409" TargetMode="External"/><Relationship Id="rId93" Type="http://schemas.openxmlformats.org/officeDocument/2006/relationships/hyperlink" Target="https://neurips.cc/virtual/2024/poster/95934" TargetMode="External"/><Relationship Id="rId92" Type="http://schemas.openxmlformats.org/officeDocument/2006/relationships/hyperlink" Target="https://spyro-soft.com/blog/artificial-intelligence-machine-learning/mitigating-ai-risks-with-best-practices-for-llm-testing" TargetMode="External"/><Relationship Id="rId15" Type="http://schemas.openxmlformats.org/officeDocument/2006/relationships/hyperlink" Target="https://www.themoonlight.io/en/review/a-mem-agentic-memory-for-llm-agents" TargetMode="External"/><Relationship Id="rId14" Type="http://schemas.openxmlformats.org/officeDocument/2006/relationships/hyperlink" Target="https://www.scribd.com/document/840565205/NeurIPS-2024-Make-Your-Llm-Fully-Utilize-the-Context-Paper-Conference" TargetMode="External"/><Relationship Id="rId17" Type="http://schemas.openxmlformats.org/officeDocument/2006/relationships/hyperlink" Target="https://www.promptingguide.ai/research/rag" TargetMode="External"/><Relationship Id="rId16" Type="http://schemas.openxmlformats.org/officeDocument/2006/relationships/hyperlink" Target="https://arxiv.org/html/2505.18279v1" TargetMode="External"/><Relationship Id="rId19" Type="http://schemas.openxmlformats.org/officeDocument/2006/relationships/hyperlink" Target="https://www.signitysolutions.com/blog/semantic-search-and-rag" TargetMode="External"/><Relationship Id="rId18" Type="http://schemas.openxmlformats.org/officeDocument/2006/relationships/hyperlink" Target="https://arxiv.org/html/2506.04185v1" TargetMode="External"/><Relationship Id="rId84" Type="http://schemas.openxmlformats.org/officeDocument/2006/relationships/hyperlink" Target="https://origo.prose.sh/agent-to-agent" TargetMode="External"/><Relationship Id="rId83" Type="http://schemas.openxmlformats.org/officeDocument/2006/relationships/hyperlink" Target="https://arxiv.org/pdf/2506.01804" TargetMode="External"/><Relationship Id="rId86" Type="http://schemas.openxmlformats.org/officeDocument/2006/relationships/hyperlink" Target="https://unece.org/sites/default/files/2025-04/GenAI2025_S3_Switzerland_Morin_A.pdf" TargetMode="External"/><Relationship Id="rId85" Type="http://schemas.openxmlformats.org/officeDocument/2006/relationships/hyperlink" Target="https://www.byteplus.com/en/topic/541888" TargetMode="External"/><Relationship Id="rId88" Type="http://schemas.openxmlformats.org/officeDocument/2006/relationships/hyperlink" Target="https://www.docker.com/blog/introducing-docker-model-runner/" TargetMode="External"/><Relationship Id="rId87" Type="http://schemas.openxmlformats.org/officeDocument/2006/relationships/hyperlink" Target="https://dev.to/nareshnishad/day-51-containerization-of-llm-applications-5622" TargetMode="External"/><Relationship Id="rId89" Type="http://schemas.openxmlformats.org/officeDocument/2006/relationships/hyperlink" Target="https://cloud.google.com/blog/products/ai-machine-learning/build-multilingual-chatbots-with-gemini-gemma-and-mcp" TargetMode="External"/><Relationship Id="rId80" Type="http://schemas.openxmlformats.org/officeDocument/2006/relationships/hyperlink" Target="https://kmslh.com/blog/implementing-llms-in-knowledge-management-systems-pros-and-cons/" TargetMode="External"/><Relationship Id="rId82" Type="http://schemas.openxmlformats.org/officeDocument/2006/relationships/hyperlink" Target="https://xenoss.io/solutions/enterprise-llm-knowledge-management" TargetMode="External"/><Relationship Id="rId81" Type="http://schemas.openxmlformats.org/officeDocument/2006/relationships/hyperlink" Target="https://www.k2view.com/blog/enterprise-llm"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researchgate.net/publication/390354708_Agentic_Large_Language_Models_a_survey" TargetMode="External"/><Relationship Id="rId5" Type="http://schemas.openxmlformats.org/officeDocument/2006/relationships/styles" Target="styles.xml"/><Relationship Id="rId6" Type="http://schemas.openxmlformats.org/officeDocument/2006/relationships/hyperlink" Target="https://nx.dev/blog/nx-just-made-your-llm-smarter" TargetMode="External"/><Relationship Id="rId7" Type="http://schemas.openxmlformats.org/officeDocument/2006/relationships/hyperlink" Target="https://arxiv.org/html/2504.08619v3" TargetMode="External"/><Relationship Id="rId8" Type="http://schemas.openxmlformats.org/officeDocument/2006/relationships/hyperlink" Target="https://galileo.ai/blog/llm-summarization-strategies" TargetMode="External"/><Relationship Id="rId73" Type="http://schemas.openxmlformats.org/officeDocument/2006/relationships/hyperlink" Target="https://planisware.com/artificial-intelligence" TargetMode="External"/><Relationship Id="rId72" Type="http://schemas.openxmlformats.org/officeDocument/2006/relationships/hyperlink" Target="https://indatalabs.com/resources/data-analytics-llm" TargetMode="External"/><Relationship Id="rId75" Type="http://schemas.openxmlformats.org/officeDocument/2006/relationships/hyperlink" Target="https://botpress.com/blog/llm-agent-framework" TargetMode="External"/><Relationship Id="rId74" Type="http://schemas.openxmlformats.org/officeDocument/2006/relationships/hyperlink" Target="https://neurips.cc/virtual/2024/poster/94347" TargetMode="External"/><Relationship Id="rId77" Type="http://schemas.openxmlformats.org/officeDocument/2006/relationships/hyperlink" Target="https://milvus.io/ai-quick-reference/how-does-llamaindex-differ-from-other-llm-frameworks-like-langchain" TargetMode="External"/><Relationship Id="rId76" Type="http://schemas.openxmlformats.org/officeDocument/2006/relationships/hyperlink" Target="https://www.benchmarksixsigma.com/forum/topic/40266-llm-oriented-workflow-orchestration-libraries/" TargetMode="External"/><Relationship Id="rId79" Type="http://schemas.openxmlformats.org/officeDocument/2006/relationships/hyperlink" Target="https://hub.athina.ai/blogs/how-to-integrate-multiple-data-sources-for-enhanced-llm-retrieval/" TargetMode="External"/><Relationship Id="rId78" Type="http://schemas.openxmlformats.org/officeDocument/2006/relationships/hyperlink" Target="https://www.turing.com/resources/ai-agent-frameworks" TargetMode="External"/><Relationship Id="rId71" Type="http://schemas.openxmlformats.org/officeDocument/2006/relationships/hyperlink" Target="https://arxiv.org/html/2505.17149v1" TargetMode="External"/><Relationship Id="rId70" Type="http://schemas.openxmlformats.org/officeDocument/2006/relationships/hyperlink" Target="https://learnprompting.org/docs/advanced/zero_shot/role_prompting" TargetMode="External"/><Relationship Id="rId62" Type="http://schemas.openxmlformats.org/officeDocument/2006/relationships/hyperlink" Target="https://trendsresearch.org/insight/the-impact-of-ai-and-machine-learning-on-conflict-prevention/" TargetMode="External"/><Relationship Id="rId61" Type="http://schemas.openxmlformats.org/officeDocument/2006/relationships/hyperlink" Target="https://www.researchgate.net/publication/388398425_The_Synergy_of_Generative_AI_and_Big_Data_for_Financial_Risk_Review_of_Recent_Developments" TargetMode="External"/><Relationship Id="rId64" Type="http://schemas.openxmlformats.org/officeDocument/2006/relationships/hyperlink" Target="https://neurips.cc/virtual/2024/poster/93918" TargetMode="External"/><Relationship Id="rId63" Type="http://schemas.openxmlformats.org/officeDocument/2006/relationships/hyperlink" Target="https://graphite.dev/guides/ai-code-merge-conflict-resolution" TargetMode="External"/><Relationship Id="rId66" Type="http://schemas.openxmlformats.org/officeDocument/2006/relationships/hyperlink" Target="https://arxiv.org/html/2506.06800v1" TargetMode="External"/><Relationship Id="rId65" Type="http://schemas.openxmlformats.org/officeDocument/2006/relationships/hyperlink" Target="https://neurips.cc/virtual/2023/poster/71194" TargetMode="External"/><Relationship Id="rId68" Type="http://schemas.openxmlformats.org/officeDocument/2006/relationships/hyperlink" Target="https://arxiv.org/html/2501.15749v1" TargetMode="External"/><Relationship Id="rId67" Type="http://schemas.openxmlformats.org/officeDocument/2006/relationships/hyperlink" Target="https://visualmodo.com/how-to-personalize-digital-marketing-campaigns-with-llm-prompts/" TargetMode="External"/><Relationship Id="rId60" Type="http://schemas.openxmlformats.org/officeDocument/2006/relationships/hyperlink" Target="https://www.computer.org/publications/tech-news/community-voices/autonomous-ai-agents" TargetMode="External"/><Relationship Id="rId69" Type="http://schemas.openxmlformats.org/officeDocument/2006/relationships/hyperlink" Target="https://www.apm.org.uk/blog/can-project-managers-orchestrate-ai-drawing-parallels-with-llm-development/" TargetMode="External"/><Relationship Id="rId51" Type="http://schemas.openxmlformats.org/officeDocument/2006/relationships/hyperlink" Target="https://arxiv.org/html/2504.08619v1" TargetMode="External"/><Relationship Id="rId50" Type="http://schemas.openxmlformats.org/officeDocument/2006/relationships/hyperlink" Target="https://arxiv.org/html/2502.17749v2" TargetMode="External"/><Relationship Id="rId53" Type="http://schemas.openxmlformats.org/officeDocument/2006/relationships/hyperlink" Target="https://www.testingtools.ai/blog/how-ai-simplifies-dependency-visualization/" TargetMode="External"/><Relationship Id="rId52" Type="http://schemas.openxmlformats.org/officeDocument/2006/relationships/hyperlink" Target="https://www.mymap.ai/template/dependency-graph" TargetMode="External"/><Relationship Id="rId55" Type="http://schemas.openxmlformats.org/officeDocument/2006/relationships/hyperlink" Target="https://www.researchgate.net/publication/390746152_Intelligent_Resource_Allocation_in_Multi-Cloud_Environments_Using_AI-Powered_Predictive_Analytics" TargetMode="External"/><Relationship Id="rId54" Type="http://schemas.openxmlformats.org/officeDocument/2006/relationships/hyperlink" Target="https://arxiv.org/html/2506.09713v1" TargetMode="External"/><Relationship Id="rId57" Type="http://schemas.openxmlformats.org/officeDocument/2006/relationships/hyperlink" Target="https://arxiv.org/html/2501.06322v1" TargetMode="External"/><Relationship Id="rId56" Type="http://schemas.openxmlformats.org/officeDocument/2006/relationships/hyperlink" Target="https://arxiv.org/html/2505.19591v1" TargetMode="External"/><Relationship Id="rId59" Type="http://schemas.openxmlformats.org/officeDocument/2006/relationships/hyperlink" Target="https://aclanthology.org/2024.paclic-1.19.pdf" TargetMode="External"/><Relationship Id="rId58" Type="http://schemas.openxmlformats.org/officeDocument/2006/relationships/hyperlink" Target="https://arxiv.org/html/2506.09656v1"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